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A3082A" w:rsidRPr="004D660C" w14:paraId="4C6EF10B" w14:textId="77777777" w:rsidTr="00EA4369">
        <w:trPr>
          <w:cantSplit/>
          <w:trHeight w:val="118"/>
        </w:trPr>
        <w:tc>
          <w:tcPr>
            <w:tcW w:w="7140" w:type="dxa"/>
          </w:tcPr>
          <w:p w14:paraId="27F6E478" w14:textId="70170D18" w:rsidR="0071687C" w:rsidRPr="00EB42C6" w:rsidRDefault="0071687C" w:rsidP="00EA4369">
            <w:pPr>
              <w:spacing w:line="190" w:lineRule="exact"/>
              <w:rPr>
                <w:noProof/>
                <w:sz w:val="15"/>
                <w:szCs w:val="15"/>
                <w:lang w:val="de-DE"/>
              </w:rPr>
            </w:pPr>
          </w:p>
        </w:tc>
        <w:tc>
          <w:tcPr>
            <w:tcW w:w="2993" w:type="dxa"/>
            <w:vMerge w:val="restart"/>
          </w:tcPr>
          <w:p w14:paraId="2389860C" w14:textId="2E1C2F5F" w:rsidR="0023603B" w:rsidRPr="00484EB7" w:rsidRDefault="00AE49CF" w:rsidP="0023603B">
            <w:pPr>
              <w:spacing w:line="200" w:lineRule="exact"/>
              <w:rPr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 w:rsidRPr="00484EB7">
              <w:rPr>
                <w:b/>
                <w:bCs/>
                <w:sz w:val="14"/>
              </w:rPr>
              <w:t>C</w:t>
            </w:r>
            <w:r w:rsidR="00B34B38" w:rsidRPr="00484EB7">
              <w:rPr>
                <w:b/>
                <w:bCs/>
                <w:sz w:val="14"/>
              </w:rPr>
              <w:t>onta</w:t>
            </w:r>
            <w:r w:rsidRPr="00484EB7">
              <w:rPr>
                <w:b/>
                <w:bCs/>
                <w:sz w:val="14"/>
              </w:rPr>
              <w:t>c</w:t>
            </w:r>
            <w:r w:rsidR="00B34B38" w:rsidRPr="00484EB7">
              <w:rPr>
                <w:b/>
                <w:bCs/>
                <w:sz w:val="14"/>
              </w:rPr>
              <w:t>t</w:t>
            </w:r>
          </w:p>
          <w:p w14:paraId="6DE84EF3" w14:textId="038D28C4" w:rsidR="0023603B" w:rsidRPr="00484EB7" w:rsidRDefault="00AE49CF" w:rsidP="0023603B">
            <w:pPr>
              <w:spacing w:line="200" w:lineRule="exact"/>
              <w:rPr>
                <w:sz w:val="14"/>
              </w:rPr>
            </w:pPr>
            <w:r w:rsidRPr="00484EB7">
              <w:rPr>
                <w:sz w:val="14"/>
              </w:rPr>
              <w:t>Sarah Arnold</w:t>
            </w:r>
          </w:p>
          <w:p w14:paraId="0429C342" w14:textId="77777777" w:rsidR="0023603B" w:rsidRPr="00484EB7" w:rsidRDefault="0023603B" w:rsidP="0023603B">
            <w:pPr>
              <w:spacing w:line="200" w:lineRule="exact"/>
              <w:rPr>
                <w:sz w:val="14"/>
              </w:rPr>
            </w:pPr>
            <w:r w:rsidRPr="00484EB7">
              <w:rPr>
                <w:sz w:val="14"/>
              </w:rPr>
              <w:t>Marketing Communications</w:t>
            </w:r>
          </w:p>
          <w:p w14:paraId="51345B92" w14:textId="58669B30" w:rsidR="0023603B" w:rsidRPr="00484EB7" w:rsidRDefault="00AE49CF" w:rsidP="0023603B">
            <w:pPr>
              <w:spacing w:line="200" w:lineRule="exact"/>
              <w:rPr>
                <w:sz w:val="14"/>
              </w:rPr>
            </w:pPr>
            <w:r w:rsidRPr="00484EB7">
              <w:rPr>
                <w:sz w:val="14"/>
              </w:rPr>
              <w:t xml:space="preserve">Herbold </w:t>
            </w:r>
            <w:proofErr w:type="spellStart"/>
            <w:r w:rsidRPr="00484EB7">
              <w:rPr>
                <w:sz w:val="14"/>
              </w:rPr>
              <w:t>Meckesheim</w:t>
            </w:r>
            <w:proofErr w:type="spellEnd"/>
            <w:r w:rsidR="0023603B" w:rsidRPr="00484EB7">
              <w:rPr>
                <w:sz w:val="14"/>
              </w:rPr>
              <w:t xml:space="preserve"> GmbH</w:t>
            </w:r>
          </w:p>
          <w:p w14:paraId="60A9CA67" w14:textId="3C013644" w:rsidR="0023603B" w:rsidRPr="0023603B" w:rsidRDefault="00AE49CF" w:rsidP="0023603B">
            <w:pPr>
              <w:spacing w:line="200" w:lineRule="exact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Industriestraße</w:t>
            </w:r>
            <w:r w:rsidR="0023603B" w:rsidRPr="0023603B">
              <w:rPr>
                <w:sz w:val="14"/>
                <w:lang w:val="de-DE"/>
              </w:rPr>
              <w:t xml:space="preserve"> </w:t>
            </w:r>
            <w:r>
              <w:rPr>
                <w:sz w:val="14"/>
                <w:lang w:val="de-DE"/>
              </w:rPr>
              <w:t>33</w:t>
            </w:r>
          </w:p>
          <w:p w14:paraId="6CC6AD81" w14:textId="4D65B396" w:rsidR="0023603B" w:rsidRPr="0023603B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23603B">
              <w:rPr>
                <w:sz w:val="14"/>
                <w:lang w:val="de-DE"/>
              </w:rPr>
              <w:t>7</w:t>
            </w:r>
            <w:r w:rsidR="00AE49CF">
              <w:rPr>
                <w:sz w:val="14"/>
                <w:lang w:val="de-DE"/>
              </w:rPr>
              <w:t>490</w:t>
            </w:r>
            <w:r w:rsidRPr="0023603B">
              <w:rPr>
                <w:sz w:val="14"/>
                <w:lang w:val="de-DE"/>
              </w:rPr>
              <w:t xml:space="preserve">9 </w:t>
            </w:r>
            <w:r w:rsidR="00AE49CF">
              <w:rPr>
                <w:sz w:val="14"/>
                <w:lang w:val="de-DE"/>
              </w:rPr>
              <w:t>Meckesheim</w:t>
            </w:r>
            <w:r w:rsidRPr="0023603B">
              <w:rPr>
                <w:sz w:val="14"/>
                <w:lang w:val="de-DE"/>
              </w:rPr>
              <w:t>/Deutschland</w:t>
            </w:r>
          </w:p>
          <w:p w14:paraId="1CFB10C5" w14:textId="77777777" w:rsidR="0023603B" w:rsidRPr="0023603B" w:rsidRDefault="0023603B" w:rsidP="0023603B">
            <w:pPr>
              <w:spacing w:line="200" w:lineRule="exact"/>
              <w:rPr>
                <w:sz w:val="14"/>
                <w:lang w:val="de-DE"/>
              </w:rPr>
            </w:pPr>
          </w:p>
          <w:p w14:paraId="66BF2669" w14:textId="7ED5BDE0" w:rsidR="0023603B" w:rsidRPr="003B6BBC" w:rsidRDefault="0023603B" w:rsidP="0023603B">
            <w:pPr>
              <w:spacing w:line="200" w:lineRule="exact"/>
              <w:rPr>
                <w:sz w:val="14"/>
                <w:lang w:val="sv-SE"/>
              </w:rPr>
            </w:pPr>
            <w:r w:rsidRPr="003B6BBC">
              <w:rPr>
                <w:sz w:val="14"/>
                <w:lang w:val="sv-SE"/>
              </w:rPr>
              <w:t>Telefon +49 (0)</w:t>
            </w:r>
            <w:r w:rsidR="00AE49CF" w:rsidRPr="00AE49CF">
              <w:rPr>
                <w:sz w:val="14"/>
                <w:lang w:val="sv-SE"/>
              </w:rPr>
              <w:t>6226 932-0</w:t>
            </w:r>
          </w:p>
          <w:p w14:paraId="4E3189F9" w14:textId="50E2118C" w:rsidR="0023603B" w:rsidRPr="003B6BBC" w:rsidRDefault="00AE49CF" w:rsidP="0023603B">
            <w:pPr>
              <w:spacing w:line="200" w:lineRule="exact"/>
              <w:rPr>
                <w:sz w:val="14"/>
                <w:lang w:val="sv-SE"/>
              </w:rPr>
            </w:pPr>
            <w:r>
              <w:rPr>
                <w:sz w:val="14"/>
                <w:lang w:val="sv-SE"/>
              </w:rPr>
              <w:t>sarah.arnold</w:t>
            </w:r>
            <w:r w:rsidR="0023603B" w:rsidRPr="003B6BBC">
              <w:rPr>
                <w:sz w:val="14"/>
                <w:lang w:val="sv-SE"/>
              </w:rPr>
              <w:t>@</w:t>
            </w:r>
            <w:r>
              <w:rPr>
                <w:sz w:val="14"/>
                <w:lang w:val="sv-SE"/>
              </w:rPr>
              <w:t>herbold</w:t>
            </w:r>
            <w:r w:rsidR="0023603B" w:rsidRPr="003B6BBC">
              <w:rPr>
                <w:sz w:val="14"/>
                <w:lang w:val="sv-SE"/>
              </w:rPr>
              <w:t>.com</w:t>
            </w:r>
          </w:p>
          <w:p w14:paraId="71F7D9E4" w14:textId="5D86EAA6" w:rsidR="0071687C" w:rsidRPr="003B6BBC" w:rsidRDefault="0023603B" w:rsidP="0023603B">
            <w:pPr>
              <w:spacing w:line="200" w:lineRule="exact"/>
              <w:rPr>
                <w:noProof/>
                <w:sz w:val="15"/>
                <w:szCs w:val="15"/>
                <w:lang w:val="sv-SE"/>
              </w:rPr>
            </w:pPr>
            <w:r w:rsidRPr="003B6BBC">
              <w:rPr>
                <w:sz w:val="14"/>
                <w:lang w:val="sv-SE"/>
              </w:rPr>
              <w:t>www.coperion.com</w:t>
            </w:r>
          </w:p>
        </w:tc>
      </w:tr>
      <w:tr w:rsidR="00A3082A" w:rsidRPr="00F47B5C" w14:paraId="4D9E3D18" w14:textId="77777777" w:rsidTr="00EA4369">
        <w:trPr>
          <w:cantSplit/>
          <w:trHeight w:val="154"/>
        </w:trPr>
        <w:tc>
          <w:tcPr>
            <w:tcW w:w="7140" w:type="dxa"/>
          </w:tcPr>
          <w:p w14:paraId="54DF1E1A" w14:textId="77777777" w:rsidR="00C829F2" w:rsidRDefault="00C829F2" w:rsidP="00C829F2">
            <w:r>
              <w:rPr>
                <w:noProof/>
              </w:rPr>
              <w:drawing>
                <wp:inline distT="0" distB="0" distL="0" distR="0" wp14:anchorId="36E4DDD3" wp14:editId="051EB0C9">
                  <wp:extent cx="765458" cy="914400"/>
                  <wp:effectExtent l="0" t="0" r="0" b="0"/>
                  <wp:docPr id="565671937" name="Grafik 1" descr="Ein Bild, das Kugel, Ball, Kunst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671937" name="Grafik 1" descr="Ein Bild, das Kugel, Ball, Kunst enthält.&#10;&#10;KI-generierte Inhalte können fehlerhaft sein.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26"/>
                          <a:stretch/>
                        </pic:blipFill>
                        <pic:spPr bwMode="auto">
                          <a:xfrm>
                            <a:off x="0" y="0"/>
                            <a:ext cx="779187" cy="930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E92B374" w14:textId="77777777" w:rsidR="00C829F2" w:rsidRDefault="00C829F2" w:rsidP="00C829F2"/>
          <w:p w14:paraId="2CFB11C1" w14:textId="6CC5E7AF" w:rsidR="00C829F2" w:rsidRDefault="00C829F2" w:rsidP="00C829F2">
            <w:pPr>
              <w:rPr>
                <w:rFonts w:cs="Arial"/>
              </w:rPr>
            </w:pPr>
            <w:r w:rsidRPr="00722FC6">
              <w:rPr>
                <w:rFonts w:cs="Arial"/>
              </w:rPr>
              <w:t xml:space="preserve">Hall </w:t>
            </w:r>
            <w:r w:rsidR="005560BA">
              <w:rPr>
                <w:rFonts w:cs="Arial"/>
              </w:rPr>
              <w:t>9</w:t>
            </w:r>
            <w:r w:rsidRPr="00722FC6">
              <w:rPr>
                <w:rFonts w:cs="Arial"/>
              </w:rPr>
              <w:t xml:space="preserve"> I </w:t>
            </w:r>
            <w:r w:rsidR="00AE49CF">
              <w:rPr>
                <w:rFonts w:cs="Arial"/>
              </w:rPr>
              <w:t>Booth</w:t>
            </w:r>
            <w:r>
              <w:rPr>
                <w:rFonts w:cs="Arial"/>
              </w:rPr>
              <w:t xml:space="preserve"> </w:t>
            </w:r>
            <w:r w:rsidR="005560BA" w:rsidRPr="005560BA">
              <w:rPr>
                <w:rFonts w:cs="Arial"/>
              </w:rPr>
              <w:t>9B34</w:t>
            </w:r>
          </w:p>
          <w:p w14:paraId="0DFF1169" w14:textId="069FE265" w:rsidR="005560BA" w:rsidRDefault="005560BA" w:rsidP="00C829F2">
            <w:pPr>
              <w:rPr>
                <w:rFonts w:cs="Arial"/>
              </w:rPr>
            </w:pPr>
            <w:proofErr w:type="gramStart"/>
            <w:r w:rsidRPr="005560BA">
              <w:rPr>
                <w:rFonts w:cs="Arial"/>
              </w:rPr>
              <w:t>FGCE07</w:t>
            </w:r>
            <w:proofErr w:type="gramEnd"/>
            <w:r>
              <w:rPr>
                <w:rFonts w:cs="Arial"/>
              </w:rPr>
              <w:t xml:space="preserve"> I </w:t>
            </w:r>
            <w:r w:rsidRPr="005560BA">
              <w:rPr>
                <w:rFonts w:cs="Arial"/>
              </w:rPr>
              <w:t>Open Area "The Power Of Plastics Forum"</w:t>
            </w:r>
          </w:p>
          <w:p w14:paraId="57643158" w14:textId="657BCB5F" w:rsidR="00AE49CF" w:rsidRDefault="00AE49CF" w:rsidP="00AE49CF">
            <w:pPr>
              <w:rPr>
                <w:rFonts w:cs="Arial"/>
              </w:rPr>
            </w:pPr>
            <w:r>
              <w:rPr>
                <w:rFonts w:cs="Arial"/>
              </w:rPr>
              <w:t xml:space="preserve">Hall 14 I Booth </w:t>
            </w:r>
            <w:r w:rsidRPr="005560BA">
              <w:rPr>
                <w:rFonts w:cs="Arial"/>
              </w:rPr>
              <w:t>14B19</w:t>
            </w:r>
          </w:p>
          <w:p w14:paraId="57221E84" w14:textId="77777777" w:rsidR="0071687C" w:rsidRPr="003B6BBC" w:rsidRDefault="0071687C" w:rsidP="00EA4369">
            <w:pPr>
              <w:spacing w:line="190" w:lineRule="exact"/>
              <w:rPr>
                <w:noProof/>
                <w:sz w:val="15"/>
                <w:szCs w:val="15"/>
                <w:lang w:val="sv-SE"/>
              </w:rPr>
            </w:pPr>
          </w:p>
        </w:tc>
        <w:tc>
          <w:tcPr>
            <w:tcW w:w="2993" w:type="dxa"/>
            <w:vMerge/>
          </w:tcPr>
          <w:p w14:paraId="52F9A0E4" w14:textId="77777777" w:rsidR="0071687C" w:rsidRPr="003B6BBC" w:rsidRDefault="0071687C" w:rsidP="00EA4369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sv-SE"/>
              </w:rPr>
            </w:pPr>
            <w:bookmarkStart w:id="2" w:name="AddressLineStreet"/>
            <w:bookmarkEnd w:id="2"/>
          </w:p>
        </w:tc>
      </w:tr>
      <w:tr w:rsidR="00A3082A" w:rsidRPr="00F47B5C" w14:paraId="5708AD0A" w14:textId="77777777" w:rsidTr="00EA4369">
        <w:trPr>
          <w:cantSplit/>
          <w:trHeight w:val="263"/>
        </w:trPr>
        <w:tc>
          <w:tcPr>
            <w:tcW w:w="7140" w:type="dxa"/>
          </w:tcPr>
          <w:p w14:paraId="549427B4" w14:textId="22AAD0A1" w:rsidR="0071687C" w:rsidRPr="003B6BBC" w:rsidRDefault="0071687C" w:rsidP="00EA4369">
            <w:pPr>
              <w:rPr>
                <w:lang w:val="sv-SE"/>
              </w:rPr>
            </w:pPr>
            <w:bookmarkStart w:id="3" w:name="Adresse"/>
            <w:bookmarkEnd w:id="3"/>
          </w:p>
          <w:p w14:paraId="429E3EE2" w14:textId="77777777" w:rsidR="00DA4117" w:rsidRPr="003B6BBC" w:rsidRDefault="00DA4117" w:rsidP="00EA4369">
            <w:pPr>
              <w:rPr>
                <w:noProof/>
                <w:szCs w:val="22"/>
                <w:lang w:val="sv-SE"/>
              </w:rPr>
            </w:pPr>
          </w:p>
          <w:p w14:paraId="4A9A9BA2" w14:textId="50A1A784" w:rsidR="00DA4117" w:rsidRPr="003B6BBC" w:rsidRDefault="00DA4117" w:rsidP="004B08DB">
            <w:pPr>
              <w:rPr>
                <w:noProof/>
                <w:szCs w:val="22"/>
                <w:lang w:val="sv-SE"/>
              </w:rPr>
            </w:pPr>
          </w:p>
        </w:tc>
        <w:tc>
          <w:tcPr>
            <w:tcW w:w="2993" w:type="dxa"/>
            <w:vMerge/>
          </w:tcPr>
          <w:p w14:paraId="28516E7E" w14:textId="77777777" w:rsidR="0071687C" w:rsidRPr="003B6BBC" w:rsidRDefault="0071687C" w:rsidP="00EA4369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sv-SE"/>
              </w:rPr>
            </w:pPr>
            <w:bookmarkStart w:id="4" w:name="AddressLineCity"/>
            <w:bookmarkEnd w:id="4"/>
          </w:p>
        </w:tc>
      </w:tr>
      <w:tr w:rsidR="00A3082A" w:rsidRPr="00F47B5C" w14:paraId="53B0405E" w14:textId="77777777" w:rsidTr="00EA4369">
        <w:trPr>
          <w:cantSplit/>
          <w:trHeight w:val="263"/>
        </w:trPr>
        <w:tc>
          <w:tcPr>
            <w:tcW w:w="7140" w:type="dxa"/>
            <w:vAlign w:val="bottom"/>
          </w:tcPr>
          <w:p w14:paraId="6524AED0" w14:textId="3B272039" w:rsidR="00A3082A" w:rsidRPr="003B6BBC" w:rsidRDefault="00A3082A" w:rsidP="00EA4369">
            <w:pPr>
              <w:rPr>
                <w:noProof/>
                <w:lang w:val="sv-SE"/>
              </w:rPr>
            </w:pPr>
            <w:bookmarkStart w:id="5" w:name="LocationDate"/>
            <w:bookmarkEnd w:id="5"/>
          </w:p>
        </w:tc>
        <w:tc>
          <w:tcPr>
            <w:tcW w:w="2993" w:type="dxa"/>
            <w:vMerge/>
          </w:tcPr>
          <w:p w14:paraId="4B533F4D" w14:textId="77777777" w:rsidR="0071687C" w:rsidRPr="003B6BBC" w:rsidRDefault="0071687C" w:rsidP="00EA4369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sv-SE"/>
              </w:rPr>
            </w:pPr>
          </w:p>
        </w:tc>
      </w:tr>
    </w:tbl>
    <w:p w14:paraId="2BA2365C" w14:textId="77777777" w:rsidR="0071687C" w:rsidRDefault="0071687C" w:rsidP="0071687C">
      <w:pPr>
        <w:pStyle w:val="Pressemitteilung"/>
        <w:rPr>
          <w:lang w:val="sv-SE"/>
        </w:rPr>
      </w:pPr>
    </w:p>
    <w:p w14:paraId="08A2CB6C" w14:textId="77777777" w:rsidR="00CC4A34" w:rsidRPr="00CC4A34" w:rsidRDefault="00CC4A34" w:rsidP="00CC4A34">
      <w:pPr>
        <w:rPr>
          <w:lang w:val="sv-SE"/>
        </w:rPr>
      </w:pPr>
    </w:p>
    <w:p w14:paraId="0C9777AD" w14:textId="1498CC1C" w:rsidR="00B34B38" w:rsidRPr="00484EB7" w:rsidRDefault="00F97EF3" w:rsidP="00B34B38">
      <w:r w:rsidRPr="00F97EF3">
        <w:rPr>
          <w:b/>
        </w:rPr>
        <w:t xml:space="preserve">Communiqué de </w:t>
      </w:r>
      <w:proofErr w:type="spellStart"/>
      <w:r w:rsidRPr="00F97EF3">
        <w:rPr>
          <w:b/>
        </w:rPr>
        <w:t>presse</w:t>
      </w:r>
      <w:proofErr w:type="spellEnd"/>
    </w:p>
    <w:p w14:paraId="12AF3DE9" w14:textId="77777777" w:rsidR="00F97EF3" w:rsidRDefault="00F97EF3" w:rsidP="0001708D">
      <w:pPr>
        <w:pStyle w:val="text"/>
        <w:suppressAutoHyphens/>
        <w:spacing w:before="240"/>
        <w:rPr>
          <w:b/>
        </w:rPr>
      </w:pPr>
      <w:r w:rsidRPr="00F97EF3">
        <w:rPr>
          <w:b/>
        </w:rPr>
        <w:t>Herbold au salon K 2025</w:t>
      </w:r>
    </w:p>
    <w:p w14:paraId="55A0F4E0" w14:textId="77777777" w:rsidR="00F97EF3" w:rsidRPr="008D4EDA" w:rsidRDefault="00F97EF3" w:rsidP="00AE49CF">
      <w:pPr>
        <w:pStyle w:val="text"/>
        <w:suppressAutoHyphens/>
        <w:spacing w:before="240"/>
        <w:rPr>
          <w:b/>
          <w:sz w:val="32"/>
          <w:szCs w:val="22"/>
          <w:lang w:val="de-DE"/>
        </w:rPr>
      </w:pPr>
      <w:r w:rsidRPr="008D4EDA">
        <w:rPr>
          <w:b/>
          <w:sz w:val="32"/>
          <w:szCs w:val="22"/>
          <w:lang w:val="de-DE"/>
        </w:rPr>
        <w:t xml:space="preserve">Herbold Meckesheim </w:t>
      </w:r>
      <w:proofErr w:type="spellStart"/>
      <w:r w:rsidRPr="008D4EDA">
        <w:rPr>
          <w:b/>
          <w:sz w:val="32"/>
          <w:szCs w:val="22"/>
          <w:lang w:val="de-DE"/>
        </w:rPr>
        <w:t>présente</w:t>
      </w:r>
      <w:proofErr w:type="spellEnd"/>
      <w:r w:rsidRPr="008D4EDA">
        <w:rPr>
          <w:b/>
          <w:sz w:val="32"/>
          <w:szCs w:val="22"/>
          <w:lang w:val="de-DE"/>
        </w:rPr>
        <w:t xml:space="preserve"> des </w:t>
      </w:r>
      <w:proofErr w:type="spellStart"/>
      <w:r w:rsidRPr="008D4EDA">
        <w:rPr>
          <w:b/>
          <w:sz w:val="32"/>
          <w:szCs w:val="22"/>
          <w:lang w:val="de-DE"/>
        </w:rPr>
        <w:t>solutions</w:t>
      </w:r>
      <w:proofErr w:type="spellEnd"/>
      <w:r w:rsidRPr="008D4EDA">
        <w:rPr>
          <w:b/>
          <w:sz w:val="32"/>
          <w:szCs w:val="22"/>
          <w:lang w:val="de-DE"/>
        </w:rPr>
        <w:t xml:space="preserve"> de </w:t>
      </w:r>
      <w:proofErr w:type="spellStart"/>
      <w:r w:rsidRPr="008D4EDA">
        <w:rPr>
          <w:b/>
          <w:sz w:val="32"/>
          <w:szCs w:val="22"/>
          <w:lang w:val="de-DE"/>
        </w:rPr>
        <w:t>recyclage</w:t>
      </w:r>
      <w:proofErr w:type="spellEnd"/>
      <w:r w:rsidRPr="008D4EDA">
        <w:rPr>
          <w:b/>
          <w:sz w:val="32"/>
          <w:szCs w:val="22"/>
          <w:lang w:val="de-DE"/>
        </w:rPr>
        <w:t xml:space="preserve"> </w:t>
      </w:r>
      <w:proofErr w:type="spellStart"/>
      <w:r w:rsidRPr="008D4EDA">
        <w:rPr>
          <w:b/>
          <w:sz w:val="32"/>
          <w:szCs w:val="22"/>
          <w:lang w:val="de-DE"/>
        </w:rPr>
        <w:t>innovantes</w:t>
      </w:r>
      <w:proofErr w:type="spellEnd"/>
      <w:r w:rsidRPr="008D4EDA">
        <w:rPr>
          <w:b/>
          <w:sz w:val="32"/>
          <w:szCs w:val="22"/>
          <w:lang w:val="de-DE"/>
        </w:rPr>
        <w:t xml:space="preserve"> au </w:t>
      </w:r>
      <w:proofErr w:type="spellStart"/>
      <w:r w:rsidRPr="008D4EDA">
        <w:rPr>
          <w:b/>
          <w:sz w:val="32"/>
          <w:szCs w:val="22"/>
          <w:lang w:val="de-DE"/>
        </w:rPr>
        <w:t>salon</w:t>
      </w:r>
      <w:proofErr w:type="spellEnd"/>
      <w:r w:rsidRPr="008D4EDA">
        <w:rPr>
          <w:b/>
          <w:sz w:val="32"/>
          <w:szCs w:val="22"/>
          <w:lang w:val="de-DE"/>
        </w:rPr>
        <w:t xml:space="preserve"> K 2025</w:t>
      </w:r>
    </w:p>
    <w:p w14:paraId="039D0D63" w14:textId="77777777" w:rsidR="00F97EF3" w:rsidRPr="00F97EF3" w:rsidRDefault="00F97EF3" w:rsidP="00F97EF3">
      <w:pPr>
        <w:pStyle w:val="text"/>
        <w:suppressAutoHyphens/>
        <w:spacing w:before="240"/>
      </w:pPr>
      <w:r w:rsidRPr="008D4EDA">
        <w:rPr>
          <w:i/>
          <w:iCs/>
          <w:lang w:val="de-DE"/>
        </w:rPr>
        <w:t xml:space="preserve">Meckesheim, </w:t>
      </w:r>
      <w:proofErr w:type="spellStart"/>
      <w:r w:rsidRPr="008D4EDA">
        <w:rPr>
          <w:i/>
          <w:iCs/>
          <w:lang w:val="de-DE"/>
        </w:rPr>
        <w:t>Allemagne</w:t>
      </w:r>
      <w:proofErr w:type="spellEnd"/>
      <w:r w:rsidRPr="008D4EDA">
        <w:rPr>
          <w:i/>
          <w:iCs/>
          <w:lang w:val="de-DE"/>
        </w:rPr>
        <w:t xml:space="preserve"> – </w:t>
      </w:r>
      <w:proofErr w:type="spellStart"/>
      <w:r w:rsidRPr="008D4EDA">
        <w:rPr>
          <w:i/>
          <w:iCs/>
          <w:lang w:val="de-DE"/>
        </w:rPr>
        <w:t>Juillet</w:t>
      </w:r>
      <w:proofErr w:type="spellEnd"/>
      <w:r w:rsidRPr="008D4EDA">
        <w:rPr>
          <w:i/>
          <w:iCs/>
          <w:lang w:val="de-DE"/>
        </w:rPr>
        <w:t xml:space="preserve"> 2025 </w:t>
      </w:r>
      <w:r w:rsidRPr="008D4EDA">
        <w:rPr>
          <w:lang w:val="de-DE"/>
        </w:rPr>
        <w:t xml:space="preserve">– Herbold Meckesheim, </w:t>
      </w:r>
      <w:proofErr w:type="spellStart"/>
      <w:r w:rsidRPr="008D4EDA">
        <w:rPr>
          <w:lang w:val="de-DE"/>
        </w:rPr>
        <w:t>une</w:t>
      </w:r>
      <w:proofErr w:type="spellEnd"/>
      <w:r w:rsidRPr="008D4EDA">
        <w:rPr>
          <w:lang w:val="de-DE"/>
        </w:rPr>
        <w:t xml:space="preserve"> </w:t>
      </w:r>
      <w:proofErr w:type="spellStart"/>
      <w:r w:rsidRPr="008D4EDA">
        <w:rPr>
          <w:lang w:val="de-DE"/>
        </w:rPr>
        <w:t>marque</w:t>
      </w:r>
      <w:proofErr w:type="spellEnd"/>
      <w:r w:rsidRPr="008D4EDA">
        <w:rPr>
          <w:lang w:val="de-DE"/>
        </w:rPr>
        <w:t xml:space="preserve"> de Coperion, </w:t>
      </w:r>
      <w:proofErr w:type="spellStart"/>
      <w:r w:rsidRPr="008D4EDA">
        <w:rPr>
          <w:lang w:val="de-DE"/>
        </w:rPr>
        <w:t>dévoilera</w:t>
      </w:r>
      <w:proofErr w:type="spellEnd"/>
      <w:r w:rsidRPr="008D4EDA">
        <w:rPr>
          <w:lang w:val="de-DE"/>
        </w:rPr>
        <w:t xml:space="preserve"> </w:t>
      </w:r>
      <w:proofErr w:type="spellStart"/>
      <w:r w:rsidRPr="008D4EDA">
        <w:rPr>
          <w:lang w:val="de-DE"/>
        </w:rPr>
        <w:t>ses</w:t>
      </w:r>
      <w:proofErr w:type="spellEnd"/>
      <w:r w:rsidRPr="008D4EDA">
        <w:rPr>
          <w:lang w:val="de-DE"/>
        </w:rPr>
        <w:t xml:space="preserve"> </w:t>
      </w:r>
      <w:proofErr w:type="spellStart"/>
      <w:r w:rsidRPr="008D4EDA">
        <w:rPr>
          <w:lang w:val="de-DE"/>
        </w:rPr>
        <w:t>toutes</w:t>
      </w:r>
      <w:proofErr w:type="spellEnd"/>
      <w:r w:rsidRPr="008D4EDA">
        <w:rPr>
          <w:lang w:val="de-DE"/>
        </w:rPr>
        <w:t xml:space="preserve"> </w:t>
      </w:r>
      <w:proofErr w:type="spellStart"/>
      <w:r w:rsidRPr="008D4EDA">
        <w:rPr>
          <w:lang w:val="de-DE"/>
        </w:rPr>
        <w:t>dernières</w:t>
      </w:r>
      <w:proofErr w:type="spellEnd"/>
      <w:r w:rsidRPr="008D4EDA">
        <w:rPr>
          <w:lang w:val="de-DE"/>
        </w:rPr>
        <w:t xml:space="preserve"> </w:t>
      </w:r>
      <w:proofErr w:type="spellStart"/>
      <w:r w:rsidRPr="008D4EDA">
        <w:rPr>
          <w:lang w:val="de-DE"/>
        </w:rPr>
        <w:t>technologies</w:t>
      </w:r>
      <w:proofErr w:type="spellEnd"/>
      <w:r w:rsidRPr="008D4EDA">
        <w:rPr>
          <w:lang w:val="de-DE"/>
        </w:rPr>
        <w:t xml:space="preserve"> de </w:t>
      </w:r>
      <w:proofErr w:type="spellStart"/>
      <w:r w:rsidRPr="008D4EDA">
        <w:rPr>
          <w:lang w:val="de-DE"/>
        </w:rPr>
        <w:t>recyclage</w:t>
      </w:r>
      <w:proofErr w:type="spellEnd"/>
      <w:r w:rsidRPr="008D4EDA">
        <w:rPr>
          <w:lang w:val="de-DE"/>
        </w:rPr>
        <w:t xml:space="preserve"> des </w:t>
      </w:r>
      <w:proofErr w:type="spellStart"/>
      <w:r w:rsidRPr="008D4EDA">
        <w:rPr>
          <w:lang w:val="de-DE"/>
        </w:rPr>
        <w:t>plastiques</w:t>
      </w:r>
      <w:proofErr w:type="spellEnd"/>
      <w:r w:rsidRPr="008D4EDA">
        <w:rPr>
          <w:lang w:val="de-DE"/>
        </w:rPr>
        <w:t xml:space="preserve"> </w:t>
      </w:r>
      <w:proofErr w:type="spellStart"/>
      <w:r w:rsidRPr="008D4EDA">
        <w:rPr>
          <w:lang w:val="de-DE"/>
        </w:rPr>
        <w:t>lors</w:t>
      </w:r>
      <w:proofErr w:type="spellEnd"/>
      <w:r w:rsidRPr="008D4EDA">
        <w:rPr>
          <w:lang w:val="de-DE"/>
        </w:rPr>
        <w:t xml:space="preserve"> du </w:t>
      </w:r>
      <w:proofErr w:type="spellStart"/>
      <w:r w:rsidRPr="008D4EDA">
        <w:rPr>
          <w:lang w:val="de-DE"/>
        </w:rPr>
        <w:t>salon</w:t>
      </w:r>
      <w:proofErr w:type="spellEnd"/>
      <w:r w:rsidRPr="008D4EDA">
        <w:rPr>
          <w:lang w:val="de-DE"/>
        </w:rPr>
        <w:t xml:space="preserve"> K 2025, du 8 au 15 </w:t>
      </w:r>
      <w:proofErr w:type="spellStart"/>
      <w:r w:rsidRPr="008D4EDA">
        <w:rPr>
          <w:lang w:val="de-DE"/>
        </w:rPr>
        <w:t>octobre</w:t>
      </w:r>
      <w:proofErr w:type="spellEnd"/>
      <w:r w:rsidRPr="008D4EDA">
        <w:rPr>
          <w:lang w:val="de-DE"/>
        </w:rPr>
        <w:t xml:space="preserve"> à Düsseldorf. Fort </w:t>
      </w:r>
      <w:proofErr w:type="spellStart"/>
      <w:r w:rsidRPr="008D4EDA">
        <w:rPr>
          <w:lang w:val="de-DE"/>
        </w:rPr>
        <w:t>d’une</w:t>
      </w:r>
      <w:proofErr w:type="spellEnd"/>
      <w:r w:rsidRPr="008D4EDA">
        <w:rPr>
          <w:lang w:val="de-DE"/>
        </w:rPr>
        <w:t xml:space="preserve"> </w:t>
      </w:r>
      <w:proofErr w:type="spellStart"/>
      <w:r w:rsidRPr="008D4EDA">
        <w:rPr>
          <w:lang w:val="de-DE"/>
        </w:rPr>
        <w:t>expertise</w:t>
      </w:r>
      <w:proofErr w:type="spellEnd"/>
      <w:r w:rsidRPr="008D4EDA">
        <w:rPr>
          <w:lang w:val="de-DE"/>
        </w:rPr>
        <w:t xml:space="preserve"> de </w:t>
      </w:r>
      <w:proofErr w:type="spellStart"/>
      <w:r w:rsidRPr="008D4EDA">
        <w:rPr>
          <w:lang w:val="de-DE"/>
        </w:rPr>
        <w:t>plusieurs</w:t>
      </w:r>
      <w:proofErr w:type="spellEnd"/>
      <w:r w:rsidRPr="008D4EDA">
        <w:rPr>
          <w:lang w:val="de-DE"/>
        </w:rPr>
        <w:t xml:space="preserve"> </w:t>
      </w:r>
      <w:proofErr w:type="spellStart"/>
      <w:r w:rsidRPr="008D4EDA">
        <w:rPr>
          <w:lang w:val="de-DE"/>
        </w:rPr>
        <w:t>décennies</w:t>
      </w:r>
      <w:proofErr w:type="spellEnd"/>
      <w:r w:rsidRPr="008D4EDA">
        <w:rPr>
          <w:lang w:val="de-DE"/>
        </w:rPr>
        <w:t xml:space="preserve"> </w:t>
      </w:r>
      <w:proofErr w:type="spellStart"/>
      <w:r w:rsidRPr="008D4EDA">
        <w:rPr>
          <w:lang w:val="de-DE"/>
        </w:rPr>
        <w:t>dans</w:t>
      </w:r>
      <w:proofErr w:type="spellEnd"/>
      <w:r w:rsidRPr="008D4EDA">
        <w:rPr>
          <w:lang w:val="de-DE"/>
        </w:rPr>
        <w:t xml:space="preserve"> le </w:t>
      </w:r>
      <w:proofErr w:type="spellStart"/>
      <w:r w:rsidRPr="008D4EDA">
        <w:rPr>
          <w:lang w:val="de-DE"/>
        </w:rPr>
        <w:t>développement</w:t>
      </w:r>
      <w:proofErr w:type="spellEnd"/>
      <w:r w:rsidRPr="008D4EDA">
        <w:rPr>
          <w:lang w:val="de-DE"/>
        </w:rPr>
        <w:t xml:space="preserve"> de </w:t>
      </w:r>
      <w:proofErr w:type="spellStart"/>
      <w:r w:rsidRPr="008D4EDA">
        <w:rPr>
          <w:lang w:val="de-DE"/>
        </w:rPr>
        <w:t>solutions</w:t>
      </w:r>
      <w:proofErr w:type="spellEnd"/>
      <w:r w:rsidRPr="008D4EDA">
        <w:rPr>
          <w:lang w:val="de-DE"/>
        </w:rPr>
        <w:t xml:space="preserve"> </w:t>
      </w:r>
      <w:proofErr w:type="spellStart"/>
      <w:r w:rsidRPr="008D4EDA">
        <w:rPr>
          <w:lang w:val="de-DE"/>
        </w:rPr>
        <w:t>modulaires</w:t>
      </w:r>
      <w:proofErr w:type="spellEnd"/>
      <w:r w:rsidRPr="008D4EDA">
        <w:rPr>
          <w:lang w:val="de-DE"/>
        </w:rPr>
        <w:t xml:space="preserve"> </w:t>
      </w:r>
      <w:proofErr w:type="spellStart"/>
      <w:r w:rsidRPr="008D4EDA">
        <w:rPr>
          <w:lang w:val="de-DE"/>
        </w:rPr>
        <w:t>pour</w:t>
      </w:r>
      <w:proofErr w:type="spellEnd"/>
      <w:r w:rsidRPr="008D4EDA">
        <w:rPr>
          <w:lang w:val="de-DE"/>
        </w:rPr>
        <w:t xml:space="preserve"> le </w:t>
      </w:r>
      <w:proofErr w:type="spellStart"/>
      <w:r w:rsidRPr="008D4EDA">
        <w:rPr>
          <w:lang w:val="de-DE"/>
        </w:rPr>
        <w:t>broyage</w:t>
      </w:r>
      <w:proofErr w:type="spellEnd"/>
      <w:r w:rsidRPr="008D4EDA">
        <w:rPr>
          <w:lang w:val="de-DE"/>
        </w:rPr>
        <w:t xml:space="preserve">, le </w:t>
      </w:r>
      <w:proofErr w:type="spellStart"/>
      <w:r w:rsidRPr="008D4EDA">
        <w:rPr>
          <w:lang w:val="de-DE"/>
        </w:rPr>
        <w:t>lavage</w:t>
      </w:r>
      <w:proofErr w:type="spellEnd"/>
      <w:r w:rsidRPr="008D4EDA">
        <w:rPr>
          <w:lang w:val="de-DE"/>
        </w:rPr>
        <w:t xml:space="preserve">, la </w:t>
      </w:r>
      <w:proofErr w:type="spellStart"/>
      <w:r w:rsidRPr="008D4EDA">
        <w:rPr>
          <w:lang w:val="de-DE"/>
        </w:rPr>
        <w:t>séparation</w:t>
      </w:r>
      <w:proofErr w:type="spellEnd"/>
      <w:r w:rsidRPr="008D4EDA">
        <w:rPr>
          <w:lang w:val="de-DE"/>
        </w:rPr>
        <w:t xml:space="preserve">, le </w:t>
      </w:r>
      <w:proofErr w:type="spellStart"/>
      <w:r w:rsidRPr="008D4EDA">
        <w:rPr>
          <w:lang w:val="de-DE"/>
        </w:rPr>
        <w:t>séchage</w:t>
      </w:r>
      <w:proofErr w:type="spellEnd"/>
      <w:r w:rsidRPr="008D4EDA">
        <w:rPr>
          <w:lang w:val="de-DE"/>
        </w:rPr>
        <w:t xml:space="preserve"> et </w:t>
      </w:r>
      <w:proofErr w:type="spellStart"/>
      <w:r w:rsidRPr="008D4EDA">
        <w:rPr>
          <w:lang w:val="de-DE"/>
        </w:rPr>
        <w:t>l’agglomération</w:t>
      </w:r>
      <w:proofErr w:type="spellEnd"/>
      <w:r w:rsidRPr="008D4EDA">
        <w:rPr>
          <w:lang w:val="de-DE"/>
        </w:rPr>
        <w:t xml:space="preserve"> des </w:t>
      </w:r>
      <w:proofErr w:type="spellStart"/>
      <w:r w:rsidRPr="008D4EDA">
        <w:rPr>
          <w:lang w:val="de-DE"/>
        </w:rPr>
        <w:t>plastiques</w:t>
      </w:r>
      <w:proofErr w:type="spellEnd"/>
      <w:r w:rsidRPr="008D4EDA">
        <w:rPr>
          <w:lang w:val="de-DE"/>
        </w:rPr>
        <w:t xml:space="preserve">, Herbold Meckesheim </w:t>
      </w:r>
      <w:proofErr w:type="spellStart"/>
      <w:r w:rsidRPr="008D4EDA">
        <w:rPr>
          <w:lang w:val="de-DE"/>
        </w:rPr>
        <w:t>propose</w:t>
      </w:r>
      <w:proofErr w:type="spellEnd"/>
      <w:r w:rsidRPr="008D4EDA">
        <w:rPr>
          <w:lang w:val="de-DE"/>
        </w:rPr>
        <w:t xml:space="preserve"> des </w:t>
      </w:r>
      <w:proofErr w:type="spellStart"/>
      <w:r w:rsidRPr="008D4EDA">
        <w:rPr>
          <w:lang w:val="de-DE"/>
        </w:rPr>
        <w:t>installations</w:t>
      </w:r>
      <w:proofErr w:type="spellEnd"/>
      <w:r w:rsidRPr="008D4EDA">
        <w:rPr>
          <w:lang w:val="de-DE"/>
        </w:rPr>
        <w:t xml:space="preserve"> </w:t>
      </w:r>
      <w:proofErr w:type="spellStart"/>
      <w:r w:rsidRPr="008D4EDA">
        <w:rPr>
          <w:lang w:val="de-DE"/>
        </w:rPr>
        <w:t>personnalisées</w:t>
      </w:r>
      <w:proofErr w:type="spellEnd"/>
      <w:r w:rsidRPr="008D4EDA">
        <w:rPr>
          <w:lang w:val="de-DE"/>
        </w:rPr>
        <w:t xml:space="preserve">, </w:t>
      </w:r>
      <w:proofErr w:type="spellStart"/>
      <w:r w:rsidRPr="008D4EDA">
        <w:rPr>
          <w:lang w:val="de-DE"/>
        </w:rPr>
        <w:t>hautement</w:t>
      </w:r>
      <w:proofErr w:type="spellEnd"/>
      <w:r w:rsidRPr="008D4EDA">
        <w:rPr>
          <w:lang w:val="de-DE"/>
        </w:rPr>
        <w:t xml:space="preserve"> </w:t>
      </w:r>
      <w:proofErr w:type="spellStart"/>
      <w:r w:rsidRPr="008D4EDA">
        <w:rPr>
          <w:lang w:val="de-DE"/>
        </w:rPr>
        <w:t>automatisées</w:t>
      </w:r>
      <w:proofErr w:type="spellEnd"/>
      <w:r w:rsidRPr="008D4EDA">
        <w:rPr>
          <w:lang w:val="de-DE"/>
        </w:rPr>
        <w:t xml:space="preserve"> </w:t>
      </w:r>
      <w:proofErr w:type="spellStart"/>
      <w:r w:rsidRPr="008D4EDA">
        <w:rPr>
          <w:lang w:val="de-DE"/>
        </w:rPr>
        <w:t>pour</w:t>
      </w:r>
      <w:proofErr w:type="spellEnd"/>
      <w:r w:rsidRPr="008D4EDA">
        <w:rPr>
          <w:lang w:val="de-DE"/>
        </w:rPr>
        <w:t xml:space="preserve"> de </w:t>
      </w:r>
      <w:proofErr w:type="spellStart"/>
      <w:r w:rsidRPr="008D4EDA">
        <w:rPr>
          <w:lang w:val="de-DE"/>
        </w:rPr>
        <w:t>nombreuses</w:t>
      </w:r>
      <w:proofErr w:type="spellEnd"/>
      <w:r w:rsidRPr="008D4EDA">
        <w:rPr>
          <w:lang w:val="de-DE"/>
        </w:rPr>
        <w:t xml:space="preserve"> </w:t>
      </w:r>
      <w:proofErr w:type="spellStart"/>
      <w:r w:rsidRPr="008D4EDA">
        <w:rPr>
          <w:lang w:val="de-DE"/>
        </w:rPr>
        <w:t>applications</w:t>
      </w:r>
      <w:proofErr w:type="spellEnd"/>
      <w:r w:rsidRPr="008D4EDA">
        <w:rPr>
          <w:lang w:val="de-DE"/>
        </w:rPr>
        <w:t xml:space="preserve"> industrielles. </w:t>
      </w:r>
      <w:proofErr w:type="spellStart"/>
      <w:r w:rsidRPr="00F97EF3">
        <w:t>L’entreprise</w:t>
      </w:r>
      <w:proofErr w:type="spellEnd"/>
      <w:r w:rsidRPr="00F97EF3">
        <w:t xml:space="preserve"> </w:t>
      </w:r>
      <w:proofErr w:type="spellStart"/>
      <w:r w:rsidRPr="00F97EF3">
        <w:t>mettra</w:t>
      </w:r>
      <w:proofErr w:type="spellEnd"/>
      <w:r w:rsidRPr="00F97EF3">
        <w:t xml:space="preserve"> </w:t>
      </w:r>
      <w:proofErr w:type="spellStart"/>
      <w:r w:rsidRPr="00F97EF3">
        <w:t>en</w:t>
      </w:r>
      <w:proofErr w:type="spellEnd"/>
      <w:r w:rsidRPr="00F97EF3">
        <w:t xml:space="preserve"> </w:t>
      </w:r>
      <w:proofErr w:type="spellStart"/>
      <w:r w:rsidRPr="00F97EF3">
        <w:t>avant</w:t>
      </w:r>
      <w:proofErr w:type="spellEnd"/>
      <w:r w:rsidRPr="00F97EF3">
        <w:t xml:space="preserve"> </w:t>
      </w:r>
      <w:proofErr w:type="spellStart"/>
      <w:r w:rsidRPr="00F97EF3">
        <w:t>une</w:t>
      </w:r>
      <w:proofErr w:type="spellEnd"/>
      <w:r w:rsidRPr="00F97EF3">
        <w:t xml:space="preserve"> large </w:t>
      </w:r>
      <w:proofErr w:type="spellStart"/>
      <w:r w:rsidRPr="00F97EF3">
        <w:t>gamme</w:t>
      </w:r>
      <w:proofErr w:type="spellEnd"/>
      <w:r w:rsidRPr="00F97EF3">
        <w:t xml:space="preserve"> de </w:t>
      </w:r>
      <w:proofErr w:type="spellStart"/>
      <w:r w:rsidRPr="00F97EF3">
        <w:t>systèmes</w:t>
      </w:r>
      <w:proofErr w:type="spellEnd"/>
      <w:r w:rsidRPr="00F97EF3">
        <w:t xml:space="preserve"> </w:t>
      </w:r>
      <w:proofErr w:type="spellStart"/>
      <w:r w:rsidRPr="00F97EF3">
        <w:t>intégrés</w:t>
      </w:r>
      <w:proofErr w:type="spellEnd"/>
      <w:r w:rsidRPr="00F97EF3">
        <w:t xml:space="preserve"> pour le </w:t>
      </w:r>
      <w:proofErr w:type="spellStart"/>
      <w:r w:rsidRPr="00F97EF3">
        <w:t>traitement</w:t>
      </w:r>
      <w:proofErr w:type="spellEnd"/>
      <w:r w:rsidRPr="00F97EF3">
        <w:t xml:space="preserve"> </w:t>
      </w:r>
      <w:proofErr w:type="spellStart"/>
      <w:r w:rsidRPr="00F97EF3">
        <w:t>mécanique</w:t>
      </w:r>
      <w:proofErr w:type="spellEnd"/>
      <w:r w:rsidRPr="00F97EF3">
        <w:t xml:space="preserve">, </w:t>
      </w:r>
      <w:proofErr w:type="spellStart"/>
      <w:r w:rsidRPr="00F97EF3">
        <w:t>notamment</w:t>
      </w:r>
      <w:proofErr w:type="spellEnd"/>
      <w:r w:rsidRPr="00F97EF3">
        <w:t xml:space="preserve"> le nouveau </w:t>
      </w:r>
      <w:proofErr w:type="spellStart"/>
      <w:r w:rsidRPr="00F97EF3">
        <w:t>sécheur</w:t>
      </w:r>
      <w:proofErr w:type="spellEnd"/>
      <w:r w:rsidRPr="00F97EF3">
        <w:t xml:space="preserve"> </w:t>
      </w:r>
      <w:proofErr w:type="spellStart"/>
      <w:r w:rsidRPr="00F97EF3">
        <w:t>mécanique</w:t>
      </w:r>
      <w:proofErr w:type="spellEnd"/>
      <w:r w:rsidRPr="00F97EF3">
        <w:t xml:space="preserve"> haute performance T 150-300 </w:t>
      </w:r>
      <w:proofErr w:type="spellStart"/>
      <w:r w:rsidRPr="00F97EF3">
        <w:t>ainsi</w:t>
      </w:r>
      <w:proofErr w:type="spellEnd"/>
      <w:r w:rsidRPr="00F97EF3">
        <w:t xml:space="preserve"> que le plus grand </w:t>
      </w:r>
      <w:proofErr w:type="spellStart"/>
      <w:r w:rsidRPr="00F97EF3">
        <w:t>broyeur</w:t>
      </w:r>
      <w:proofErr w:type="spellEnd"/>
      <w:r w:rsidRPr="00F97EF3">
        <w:t xml:space="preserve"> de la </w:t>
      </w:r>
      <w:proofErr w:type="spellStart"/>
      <w:r w:rsidRPr="00F97EF3">
        <w:t>série</w:t>
      </w:r>
      <w:proofErr w:type="spellEnd"/>
      <w:r w:rsidRPr="00F97EF3">
        <w:t xml:space="preserve"> SMS. Les </w:t>
      </w:r>
      <w:proofErr w:type="spellStart"/>
      <w:r w:rsidRPr="00F97EF3">
        <w:t>visiteurs</w:t>
      </w:r>
      <w:proofErr w:type="spellEnd"/>
      <w:r w:rsidRPr="00F97EF3">
        <w:t xml:space="preserve"> </w:t>
      </w:r>
      <w:proofErr w:type="spellStart"/>
      <w:r w:rsidRPr="00F97EF3">
        <w:t>auront</w:t>
      </w:r>
      <w:proofErr w:type="spellEnd"/>
      <w:r w:rsidRPr="00F97EF3">
        <w:t xml:space="preserve"> la </w:t>
      </w:r>
      <w:proofErr w:type="spellStart"/>
      <w:r w:rsidRPr="00F97EF3">
        <w:t>possibilité</w:t>
      </w:r>
      <w:proofErr w:type="spellEnd"/>
      <w:r w:rsidRPr="00F97EF3">
        <w:t xml:space="preserve"> de </w:t>
      </w:r>
      <w:proofErr w:type="spellStart"/>
      <w:r w:rsidRPr="00F97EF3">
        <w:t>découvrir</w:t>
      </w:r>
      <w:proofErr w:type="spellEnd"/>
      <w:r w:rsidRPr="00F97EF3">
        <w:t xml:space="preserve"> </w:t>
      </w:r>
      <w:proofErr w:type="spellStart"/>
      <w:r w:rsidRPr="00F97EF3">
        <w:t>ces</w:t>
      </w:r>
      <w:proofErr w:type="spellEnd"/>
      <w:r w:rsidRPr="00F97EF3">
        <w:t xml:space="preserve"> innovations sur place dans le hall 9, stand 9B34. En </w:t>
      </w:r>
      <w:proofErr w:type="spellStart"/>
      <w:r w:rsidRPr="00F97EF3">
        <w:t>extérieur</w:t>
      </w:r>
      <w:proofErr w:type="spellEnd"/>
      <w:r w:rsidRPr="00F97EF3">
        <w:t xml:space="preserve">, dans le </w:t>
      </w:r>
      <w:proofErr w:type="spellStart"/>
      <w:r w:rsidRPr="00F97EF3">
        <w:t>pavillon</w:t>
      </w:r>
      <w:proofErr w:type="spellEnd"/>
      <w:r w:rsidRPr="00F97EF3">
        <w:t xml:space="preserve"> FG/CE07, Herbold et Coperion </w:t>
      </w:r>
      <w:proofErr w:type="spellStart"/>
      <w:r w:rsidRPr="00F97EF3">
        <w:t>présenteront</w:t>
      </w:r>
      <w:proofErr w:type="spellEnd"/>
      <w:r w:rsidRPr="00F97EF3">
        <w:t xml:space="preserve"> </w:t>
      </w:r>
      <w:proofErr w:type="spellStart"/>
      <w:r w:rsidRPr="00F97EF3">
        <w:t>également</w:t>
      </w:r>
      <w:proofErr w:type="spellEnd"/>
      <w:r w:rsidRPr="00F97EF3">
        <w:t xml:space="preserve"> </w:t>
      </w:r>
      <w:proofErr w:type="spellStart"/>
      <w:r w:rsidRPr="00F97EF3">
        <w:t>une</w:t>
      </w:r>
      <w:proofErr w:type="spellEnd"/>
      <w:r w:rsidRPr="00F97EF3">
        <w:t xml:space="preserve"> </w:t>
      </w:r>
      <w:proofErr w:type="spellStart"/>
      <w:r w:rsidRPr="00F97EF3">
        <w:t>unité</w:t>
      </w:r>
      <w:proofErr w:type="spellEnd"/>
      <w:r w:rsidRPr="00F97EF3">
        <w:t xml:space="preserve"> de </w:t>
      </w:r>
      <w:proofErr w:type="spellStart"/>
      <w:r w:rsidRPr="00F97EF3">
        <w:t>séparation</w:t>
      </w:r>
      <w:proofErr w:type="spellEnd"/>
      <w:r w:rsidRPr="00F97EF3">
        <w:t xml:space="preserve"> par </w:t>
      </w:r>
      <w:proofErr w:type="spellStart"/>
      <w:r w:rsidRPr="00F97EF3">
        <w:t>hydrocyclone</w:t>
      </w:r>
      <w:proofErr w:type="spellEnd"/>
      <w:r w:rsidRPr="00F97EF3">
        <w:t>.</w:t>
      </w:r>
    </w:p>
    <w:p w14:paraId="0C8A8520" w14:textId="77777777" w:rsidR="00F97EF3" w:rsidRPr="00F97EF3" w:rsidRDefault="00F97EF3" w:rsidP="00F97EF3">
      <w:pPr>
        <w:pStyle w:val="text"/>
        <w:suppressAutoHyphens/>
        <w:spacing w:before="240"/>
      </w:pPr>
      <w:proofErr w:type="spellStart"/>
      <w:r w:rsidRPr="00F97EF3">
        <w:t>Cette</w:t>
      </w:r>
      <w:proofErr w:type="spellEnd"/>
      <w:r w:rsidRPr="00F97EF3">
        <w:t xml:space="preserve"> </w:t>
      </w:r>
      <w:proofErr w:type="spellStart"/>
      <w:r w:rsidRPr="00F97EF3">
        <w:t>présence</w:t>
      </w:r>
      <w:proofErr w:type="spellEnd"/>
      <w:r w:rsidRPr="00F97EF3">
        <w:t xml:space="preserve"> </w:t>
      </w:r>
      <w:proofErr w:type="spellStart"/>
      <w:r w:rsidRPr="00F97EF3">
        <w:t>conjointe</w:t>
      </w:r>
      <w:proofErr w:type="spellEnd"/>
      <w:r w:rsidRPr="00F97EF3">
        <w:t xml:space="preserve"> </w:t>
      </w:r>
      <w:proofErr w:type="spellStart"/>
      <w:r w:rsidRPr="00F97EF3">
        <w:t>souligne</w:t>
      </w:r>
      <w:proofErr w:type="spellEnd"/>
      <w:r w:rsidRPr="00F97EF3">
        <w:t xml:space="preserve"> </w:t>
      </w:r>
      <w:proofErr w:type="spellStart"/>
      <w:proofErr w:type="gramStart"/>
      <w:r w:rsidRPr="00F97EF3">
        <w:t>l‘</w:t>
      </w:r>
      <w:proofErr w:type="gramEnd"/>
      <w:r w:rsidRPr="00F97EF3">
        <w:t>engagement</w:t>
      </w:r>
      <w:proofErr w:type="spellEnd"/>
      <w:r w:rsidRPr="00F97EF3">
        <w:t xml:space="preserve"> </w:t>
      </w:r>
      <w:proofErr w:type="spellStart"/>
      <w:r w:rsidRPr="00F97EF3">
        <w:t>continuel</w:t>
      </w:r>
      <w:proofErr w:type="spellEnd"/>
      <w:r w:rsidRPr="00F97EF3">
        <w:t xml:space="preserve"> de Herbold </w:t>
      </w:r>
      <w:proofErr w:type="spellStart"/>
      <w:r w:rsidRPr="00F97EF3">
        <w:t>Meckesheim</w:t>
      </w:r>
      <w:proofErr w:type="spellEnd"/>
      <w:r w:rsidRPr="00F97EF3">
        <w:t xml:space="preserve"> et Coperion à proposer des technologies de </w:t>
      </w:r>
      <w:proofErr w:type="spellStart"/>
      <w:r w:rsidRPr="00F97EF3">
        <w:t>traitement</w:t>
      </w:r>
      <w:proofErr w:type="spellEnd"/>
      <w:r w:rsidRPr="00F97EF3">
        <w:t xml:space="preserve"> </w:t>
      </w:r>
      <w:proofErr w:type="spellStart"/>
      <w:r w:rsidRPr="00F97EF3">
        <w:t>avancées</w:t>
      </w:r>
      <w:proofErr w:type="spellEnd"/>
      <w:r w:rsidRPr="00F97EF3">
        <w:t xml:space="preserve"> et à </w:t>
      </w:r>
      <w:proofErr w:type="spellStart"/>
      <w:r w:rsidRPr="00F97EF3">
        <w:t>accélérer</w:t>
      </w:r>
      <w:proofErr w:type="spellEnd"/>
      <w:r w:rsidRPr="00F97EF3">
        <w:t xml:space="preserve"> la transition </w:t>
      </w:r>
      <w:proofErr w:type="spellStart"/>
      <w:r w:rsidRPr="00F97EF3">
        <w:t>vers</w:t>
      </w:r>
      <w:proofErr w:type="spellEnd"/>
      <w:r w:rsidRPr="00F97EF3">
        <w:t xml:space="preserve"> </w:t>
      </w:r>
      <w:proofErr w:type="spellStart"/>
      <w:r w:rsidRPr="00F97EF3">
        <w:t>une</w:t>
      </w:r>
      <w:proofErr w:type="spellEnd"/>
      <w:r w:rsidRPr="00F97EF3">
        <w:t xml:space="preserve"> </w:t>
      </w:r>
      <w:proofErr w:type="spellStart"/>
      <w:r w:rsidRPr="00F97EF3">
        <w:t>économie</w:t>
      </w:r>
      <w:proofErr w:type="spellEnd"/>
      <w:r w:rsidRPr="00F97EF3">
        <w:t xml:space="preserve"> </w:t>
      </w:r>
      <w:proofErr w:type="spellStart"/>
      <w:r w:rsidRPr="00F97EF3">
        <w:t>circulaire</w:t>
      </w:r>
      <w:proofErr w:type="spellEnd"/>
      <w:r w:rsidRPr="00F97EF3">
        <w:t xml:space="preserve"> durable pour les </w:t>
      </w:r>
      <w:proofErr w:type="spellStart"/>
      <w:r w:rsidRPr="00F97EF3">
        <w:t>plastiques</w:t>
      </w:r>
      <w:proofErr w:type="spellEnd"/>
      <w:r w:rsidRPr="00F97EF3">
        <w:t>.</w:t>
      </w:r>
    </w:p>
    <w:p w14:paraId="11811D68" w14:textId="77777777" w:rsidR="00F97EF3" w:rsidRPr="00DD0F55" w:rsidRDefault="00F97EF3" w:rsidP="00AE49CF">
      <w:pPr>
        <w:pStyle w:val="text"/>
        <w:suppressAutoHyphens/>
        <w:spacing w:before="240"/>
        <w:rPr>
          <w:b/>
          <w:bCs/>
          <w:lang w:val="de-DE"/>
        </w:rPr>
      </w:pPr>
      <w:r w:rsidRPr="00DD0F55">
        <w:rPr>
          <w:b/>
          <w:bCs/>
          <w:lang w:val="de-DE"/>
        </w:rPr>
        <w:lastRenderedPageBreak/>
        <w:t xml:space="preserve">Nouveau </w:t>
      </w:r>
      <w:proofErr w:type="spellStart"/>
      <w:proofErr w:type="gramStart"/>
      <w:r w:rsidRPr="00DD0F55">
        <w:rPr>
          <w:b/>
          <w:bCs/>
          <w:lang w:val="de-DE"/>
        </w:rPr>
        <w:t>sécheur</w:t>
      </w:r>
      <w:proofErr w:type="spellEnd"/>
      <w:r w:rsidRPr="00DD0F55">
        <w:rPr>
          <w:b/>
          <w:bCs/>
          <w:lang w:val="de-DE"/>
        </w:rPr>
        <w:t xml:space="preserve"> :</w:t>
      </w:r>
      <w:proofErr w:type="gramEnd"/>
      <w:r w:rsidRPr="00DD0F55">
        <w:rPr>
          <w:b/>
          <w:bCs/>
          <w:lang w:val="de-DE"/>
        </w:rPr>
        <w:t xml:space="preserve"> </w:t>
      </w:r>
      <w:proofErr w:type="spellStart"/>
      <w:r w:rsidRPr="00DD0F55">
        <w:rPr>
          <w:b/>
          <w:bCs/>
          <w:lang w:val="de-DE"/>
        </w:rPr>
        <w:t>un</w:t>
      </w:r>
      <w:proofErr w:type="spellEnd"/>
      <w:r w:rsidRPr="00DD0F55">
        <w:rPr>
          <w:b/>
          <w:bCs/>
          <w:lang w:val="de-DE"/>
        </w:rPr>
        <w:t xml:space="preserve"> nouveau </w:t>
      </w:r>
      <w:proofErr w:type="spellStart"/>
      <w:r w:rsidRPr="00DD0F55">
        <w:rPr>
          <w:b/>
          <w:bCs/>
          <w:lang w:val="de-DE"/>
        </w:rPr>
        <w:t>standard</w:t>
      </w:r>
      <w:proofErr w:type="spellEnd"/>
      <w:r w:rsidRPr="00DD0F55">
        <w:rPr>
          <w:b/>
          <w:bCs/>
          <w:lang w:val="de-DE"/>
        </w:rPr>
        <w:t xml:space="preserve"> </w:t>
      </w:r>
      <w:proofErr w:type="spellStart"/>
      <w:r w:rsidRPr="00DD0F55">
        <w:rPr>
          <w:b/>
          <w:bCs/>
          <w:lang w:val="de-DE"/>
        </w:rPr>
        <w:t>dans</w:t>
      </w:r>
      <w:proofErr w:type="spellEnd"/>
      <w:r w:rsidRPr="00DD0F55">
        <w:rPr>
          <w:b/>
          <w:bCs/>
          <w:lang w:val="de-DE"/>
        </w:rPr>
        <w:t xml:space="preserve"> la </w:t>
      </w:r>
      <w:proofErr w:type="spellStart"/>
      <w:r w:rsidRPr="00DD0F55">
        <w:rPr>
          <w:b/>
          <w:bCs/>
          <w:lang w:val="de-DE"/>
        </w:rPr>
        <w:t>technologie</w:t>
      </w:r>
      <w:proofErr w:type="spellEnd"/>
      <w:r w:rsidRPr="00DD0F55">
        <w:rPr>
          <w:b/>
          <w:bCs/>
          <w:lang w:val="de-DE"/>
        </w:rPr>
        <w:t xml:space="preserve"> </w:t>
      </w:r>
      <w:proofErr w:type="spellStart"/>
      <w:r w:rsidRPr="00DD0F55">
        <w:rPr>
          <w:b/>
          <w:bCs/>
          <w:lang w:val="de-DE"/>
        </w:rPr>
        <w:t>séchage</w:t>
      </w:r>
      <w:proofErr w:type="spellEnd"/>
    </w:p>
    <w:p w14:paraId="74FE75E7" w14:textId="77777777" w:rsidR="00F97EF3" w:rsidRDefault="00F97EF3" w:rsidP="00F97EF3">
      <w:pPr>
        <w:pStyle w:val="text"/>
        <w:suppressAutoHyphens/>
        <w:spacing w:before="240"/>
      </w:pPr>
      <w:r w:rsidRPr="008D4EDA">
        <w:rPr>
          <w:lang w:val="de-DE"/>
        </w:rPr>
        <w:t xml:space="preserve">Le </w:t>
      </w:r>
      <w:proofErr w:type="spellStart"/>
      <w:r w:rsidRPr="008D4EDA">
        <w:rPr>
          <w:lang w:val="de-DE"/>
        </w:rPr>
        <w:t>sécheur</w:t>
      </w:r>
      <w:proofErr w:type="spellEnd"/>
      <w:r w:rsidRPr="008D4EDA">
        <w:rPr>
          <w:lang w:val="de-DE"/>
        </w:rPr>
        <w:t xml:space="preserve"> </w:t>
      </w:r>
      <w:proofErr w:type="spellStart"/>
      <w:r w:rsidRPr="008D4EDA">
        <w:rPr>
          <w:lang w:val="de-DE"/>
        </w:rPr>
        <w:t>mécanique</w:t>
      </w:r>
      <w:proofErr w:type="spellEnd"/>
      <w:r w:rsidRPr="008D4EDA">
        <w:rPr>
          <w:lang w:val="de-DE"/>
        </w:rPr>
        <w:t xml:space="preserve"> T 150 – 300, </w:t>
      </w:r>
      <w:proofErr w:type="spellStart"/>
      <w:r w:rsidRPr="008D4EDA">
        <w:rPr>
          <w:lang w:val="de-DE"/>
        </w:rPr>
        <w:t>présenté</w:t>
      </w:r>
      <w:proofErr w:type="spellEnd"/>
      <w:r w:rsidRPr="008D4EDA">
        <w:rPr>
          <w:lang w:val="de-DE"/>
        </w:rPr>
        <w:t xml:space="preserve"> </w:t>
      </w:r>
      <w:proofErr w:type="spellStart"/>
      <w:r w:rsidRPr="008D4EDA">
        <w:rPr>
          <w:lang w:val="de-DE"/>
        </w:rPr>
        <w:t>pour</w:t>
      </w:r>
      <w:proofErr w:type="spellEnd"/>
      <w:r w:rsidRPr="008D4EDA">
        <w:rPr>
          <w:lang w:val="de-DE"/>
        </w:rPr>
        <w:t xml:space="preserve"> la </w:t>
      </w:r>
      <w:proofErr w:type="spellStart"/>
      <w:r w:rsidRPr="008D4EDA">
        <w:rPr>
          <w:lang w:val="de-DE"/>
        </w:rPr>
        <w:t>première</w:t>
      </w:r>
      <w:proofErr w:type="spellEnd"/>
      <w:r w:rsidRPr="008D4EDA">
        <w:rPr>
          <w:lang w:val="de-DE"/>
        </w:rPr>
        <w:t xml:space="preserve"> </w:t>
      </w:r>
      <w:proofErr w:type="spellStart"/>
      <w:r w:rsidRPr="008D4EDA">
        <w:rPr>
          <w:lang w:val="de-DE"/>
        </w:rPr>
        <w:t>fois</w:t>
      </w:r>
      <w:proofErr w:type="spellEnd"/>
      <w:r w:rsidRPr="008D4EDA">
        <w:rPr>
          <w:lang w:val="de-DE"/>
        </w:rPr>
        <w:t xml:space="preserve"> au </w:t>
      </w:r>
      <w:proofErr w:type="spellStart"/>
      <w:r w:rsidRPr="008D4EDA">
        <w:rPr>
          <w:lang w:val="de-DE"/>
        </w:rPr>
        <w:t>salon</w:t>
      </w:r>
      <w:proofErr w:type="spellEnd"/>
      <w:r w:rsidRPr="008D4EDA">
        <w:rPr>
          <w:lang w:val="de-DE"/>
        </w:rPr>
        <w:t xml:space="preserve"> K 2025, </w:t>
      </w:r>
      <w:proofErr w:type="spellStart"/>
      <w:r w:rsidRPr="008D4EDA">
        <w:rPr>
          <w:lang w:val="de-DE"/>
        </w:rPr>
        <w:t>établit</w:t>
      </w:r>
      <w:proofErr w:type="spellEnd"/>
      <w:r w:rsidRPr="008D4EDA">
        <w:rPr>
          <w:lang w:val="de-DE"/>
        </w:rPr>
        <w:t xml:space="preserve"> de </w:t>
      </w:r>
      <w:proofErr w:type="spellStart"/>
      <w:r w:rsidRPr="008D4EDA">
        <w:rPr>
          <w:lang w:val="de-DE"/>
        </w:rPr>
        <w:t>nouveaux</w:t>
      </w:r>
      <w:proofErr w:type="spellEnd"/>
      <w:r w:rsidRPr="008D4EDA">
        <w:rPr>
          <w:lang w:val="de-DE"/>
        </w:rPr>
        <w:t xml:space="preserve"> </w:t>
      </w:r>
      <w:proofErr w:type="spellStart"/>
      <w:r w:rsidRPr="008D4EDA">
        <w:rPr>
          <w:lang w:val="de-DE"/>
        </w:rPr>
        <w:t>standards</w:t>
      </w:r>
      <w:proofErr w:type="spellEnd"/>
      <w:r w:rsidRPr="008D4EDA">
        <w:rPr>
          <w:lang w:val="de-DE"/>
        </w:rPr>
        <w:t xml:space="preserve"> en </w:t>
      </w:r>
      <w:proofErr w:type="spellStart"/>
      <w:r w:rsidRPr="008D4EDA">
        <w:rPr>
          <w:lang w:val="de-DE"/>
        </w:rPr>
        <w:t>matière</w:t>
      </w:r>
      <w:proofErr w:type="spellEnd"/>
      <w:r w:rsidRPr="008D4EDA">
        <w:rPr>
          <w:lang w:val="de-DE"/>
        </w:rPr>
        <w:t xml:space="preserve"> de </w:t>
      </w:r>
      <w:proofErr w:type="spellStart"/>
      <w:r w:rsidRPr="008D4EDA">
        <w:rPr>
          <w:lang w:val="de-DE"/>
        </w:rPr>
        <w:t>séchage</w:t>
      </w:r>
      <w:proofErr w:type="spellEnd"/>
      <w:r w:rsidRPr="008D4EDA">
        <w:rPr>
          <w:lang w:val="de-DE"/>
        </w:rPr>
        <w:t xml:space="preserve"> industriel à </w:t>
      </w:r>
      <w:proofErr w:type="spellStart"/>
      <w:r w:rsidRPr="008D4EDA">
        <w:rPr>
          <w:lang w:val="de-DE"/>
        </w:rPr>
        <w:t>grand</w:t>
      </w:r>
      <w:proofErr w:type="spellEnd"/>
      <w:r w:rsidRPr="008D4EDA">
        <w:rPr>
          <w:lang w:val="de-DE"/>
        </w:rPr>
        <w:t xml:space="preserve"> </w:t>
      </w:r>
      <w:proofErr w:type="spellStart"/>
      <w:r w:rsidRPr="008D4EDA">
        <w:rPr>
          <w:lang w:val="de-DE"/>
        </w:rPr>
        <w:t>volume</w:t>
      </w:r>
      <w:proofErr w:type="spellEnd"/>
      <w:r w:rsidRPr="008D4EDA">
        <w:rPr>
          <w:lang w:val="de-DE"/>
        </w:rPr>
        <w:t xml:space="preserve">. Il </w:t>
      </w:r>
      <w:proofErr w:type="spellStart"/>
      <w:r w:rsidRPr="008D4EDA">
        <w:rPr>
          <w:lang w:val="de-DE"/>
        </w:rPr>
        <w:t>atteint</w:t>
      </w:r>
      <w:proofErr w:type="spellEnd"/>
      <w:r w:rsidRPr="008D4EDA">
        <w:rPr>
          <w:lang w:val="de-DE"/>
        </w:rPr>
        <w:t xml:space="preserve"> des </w:t>
      </w:r>
      <w:proofErr w:type="spellStart"/>
      <w:r w:rsidRPr="008D4EDA">
        <w:rPr>
          <w:lang w:val="de-DE"/>
        </w:rPr>
        <w:t>capacités</w:t>
      </w:r>
      <w:proofErr w:type="spellEnd"/>
      <w:r w:rsidRPr="008D4EDA">
        <w:rPr>
          <w:lang w:val="de-DE"/>
        </w:rPr>
        <w:t xml:space="preserve"> de </w:t>
      </w:r>
      <w:proofErr w:type="spellStart"/>
      <w:r w:rsidRPr="008D4EDA">
        <w:rPr>
          <w:lang w:val="de-DE"/>
        </w:rPr>
        <w:t>traitement</w:t>
      </w:r>
      <w:proofErr w:type="spellEnd"/>
      <w:r w:rsidRPr="008D4EDA">
        <w:rPr>
          <w:lang w:val="de-DE"/>
        </w:rPr>
        <w:t xml:space="preserve"> </w:t>
      </w:r>
      <w:proofErr w:type="spellStart"/>
      <w:r w:rsidRPr="008D4EDA">
        <w:rPr>
          <w:lang w:val="de-DE"/>
        </w:rPr>
        <w:t>allant</w:t>
      </w:r>
      <w:proofErr w:type="spellEnd"/>
      <w:r w:rsidRPr="008D4EDA">
        <w:rPr>
          <w:lang w:val="de-DE"/>
        </w:rPr>
        <w:t xml:space="preserve"> </w:t>
      </w:r>
      <w:proofErr w:type="spellStart"/>
      <w:r w:rsidRPr="008D4EDA">
        <w:rPr>
          <w:lang w:val="de-DE"/>
        </w:rPr>
        <w:t>jusqu’à</w:t>
      </w:r>
      <w:proofErr w:type="spellEnd"/>
      <w:r w:rsidRPr="008D4EDA">
        <w:rPr>
          <w:lang w:val="de-DE"/>
        </w:rPr>
        <w:t xml:space="preserve"> 2,5 </w:t>
      </w:r>
      <w:proofErr w:type="spellStart"/>
      <w:r w:rsidRPr="008D4EDA">
        <w:rPr>
          <w:lang w:val="de-DE"/>
        </w:rPr>
        <w:t>tonnes</w:t>
      </w:r>
      <w:proofErr w:type="spellEnd"/>
      <w:r w:rsidRPr="008D4EDA">
        <w:rPr>
          <w:lang w:val="de-DE"/>
        </w:rPr>
        <w:t xml:space="preserve"> de </w:t>
      </w:r>
      <w:proofErr w:type="spellStart"/>
      <w:r w:rsidRPr="008D4EDA">
        <w:rPr>
          <w:lang w:val="de-DE"/>
        </w:rPr>
        <w:t>films</w:t>
      </w:r>
      <w:proofErr w:type="spellEnd"/>
      <w:r w:rsidRPr="008D4EDA">
        <w:rPr>
          <w:lang w:val="de-DE"/>
        </w:rPr>
        <w:t xml:space="preserve"> </w:t>
      </w:r>
      <w:proofErr w:type="spellStart"/>
      <w:r w:rsidRPr="008D4EDA">
        <w:rPr>
          <w:lang w:val="de-DE"/>
        </w:rPr>
        <w:t>ou</w:t>
      </w:r>
      <w:proofErr w:type="spellEnd"/>
      <w:r w:rsidRPr="008D4EDA">
        <w:rPr>
          <w:lang w:val="de-DE"/>
        </w:rPr>
        <w:t xml:space="preserve"> plus de 10 </w:t>
      </w:r>
      <w:proofErr w:type="spellStart"/>
      <w:r w:rsidRPr="008D4EDA">
        <w:rPr>
          <w:lang w:val="de-DE"/>
        </w:rPr>
        <w:t>tonnes</w:t>
      </w:r>
      <w:proofErr w:type="spellEnd"/>
      <w:r w:rsidRPr="008D4EDA">
        <w:rPr>
          <w:lang w:val="de-DE"/>
        </w:rPr>
        <w:t xml:space="preserve"> de PET rigide par heure. </w:t>
      </w:r>
      <w:r>
        <w:t xml:space="preserve">Le </w:t>
      </w:r>
      <w:proofErr w:type="spellStart"/>
      <w:r>
        <w:t>sécheur</w:t>
      </w:r>
      <w:proofErr w:type="spellEnd"/>
      <w:r>
        <w:t xml:space="preserve"> se distingue par </w:t>
      </w:r>
      <w:proofErr w:type="spellStart"/>
      <w:r>
        <w:t>une</w:t>
      </w:r>
      <w:proofErr w:type="spellEnd"/>
      <w:r>
        <w:t xml:space="preserve"> conception </w:t>
      </w:r>
      <w:proofErr w:type="spellStart"/>
      <w:r>
        <w:t>entièrement</w:t>
      </w:r>
      <w:proofErr w:type="spellEnd"/>
      <w:r>
        <w:t xml:space="preserve"> </w:t>
      </w:r>
      <w:proofErr w:type="spellStart"/>
      <w:r>
        <w:t>repensée</w:t>
      </w:r>
      <w:proofErr w:type="spellEnd"/>
      <w:r>
        <w:t xml:space="preserve">, </w:t>
      </w:r>
      <w:proofErr w:type="spellStart"/>
      <w:r>
        <w:t>intégrant</w:t>
      </w:r>
      <w:proofErr w:type="spellEnd"/>
      <w:r>
        <w:t xml:space="preserve"> un panier </w:t>
      </w:r>
      <w:proofErr w:type="spellStart"/>
      <w:r>
        <w:t>rotatif</w:t>
      </w:r>
      <w:proofErr w:type="spellEnd"/>
      <w:r>
        <w:t xml:space="preserve"> </w:t>
      </w:r>
      <w:proofErr w:type="spellStart"/>
      <w:r>
        <w:t>muni</w:t>
      </w:r>
      <w:proofErr w:type="spellEnd"/>
      <w:r>
        <w:t xml:space="preserve"> de buses </w:t>
      </w:r>
      <w:proofErr w:type="spellStart"/>
      <w:r>
        <w:t>d’eau</w:t>
      </w:r>
      <w:proofErr w:type="spellEnd"/>
      <w:r>
        <w:t xml:space="preserve"> pour un </w:t>
      </w:r>
      <w:proofErr w:type="spellStart"/>
      <w:r>
        <w:t>nettoyage</w:t>
      </w:r>
      <w:proofErr w:type="spellEnd"/>
      <w:r>
        <w:t xml:space="preserve"> </w:t>
      </w:r>
      <w:proofErr w:type="spellStart"/>
      <w:r>
        <w:t>complet</w:t>
      </w:r>
      <w:proofErr w:type="spellEnd"/>
      <w:r>
        <w:t xml:space="preserve"> de la surface, </w:t>
      </w:r>
      <w:proofErr w:type="spellStart"/>
      <w:r>
        <w:t>ainsi</w:t>
      </w:r>
      <w:proofErr w:type="spellEnd"/>
      <w:r>
        <w:t xml:space="preserve"> </w:t>
      </w:r>
      <w:proofErr w:type="spellStart"/>
      <w:r>
        <w:t>qu’une</w:t>
      </w:r>
      <w:proofErr w:type="spellEnd"/>
      <w:r>
        <w:t xml:space="preserve"> chambre de </w:t>
      </w:r>
      <w:proofErr w:type="spellStart"/>
      <w:r>
        <w:t>séchage</w:t>
      </w:r>
      <w:proofErr w:type="spellEnd"/>
      <w:r>
        <w:t xml:space="preserve"> centrifuge </w:t>
      </w:r>
      <w:proofErr w:type="spellStart"/>
      <w:r>
        <w:t>permettant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évacuation</w:t>
      </w:r>
      <w:proofErr w:type="spellEnd"/>
      <w:r>
        <w:t xml:space="preserve"> </w:t>
      </w:r>
      <w:proofErr w:type="spellStart"/>
      <w:r>
        <w:t>rapide</w:t>
      </w:r>
      <w:proofErr w:type="spellEnd"/>
      <w:r>
        <w:t xml:space="preserve"> de </w:t>
      </w:r>
      <w:proofErr w:type="spellStart"/>
      <w:r>
        <w:t>l’humidité</w:t>
      </w:r>
      <w:proofErr w:type="spellEnd"/>
      <w:r>
        <w:t>.</w:t>
      </w:r>
    </w:p>
    <w:p w14:paraId="60FE10BB" w14:textId="77777777" w:rsidR="00F97EF3" w:rsidRDefault="00F97EF3" w:rsidP="00F97EF3">
      <w:pPr>
        <w:pStyle w:val="text"/>
        <w:suppressAutoHyphens/>
        <w:spacing w:before="240"/>
      </w:pPr>
      <w:r>
        <w:t xml:space="preserve">La maintenance </w:t>
      </w:r>
      <w:proofErr w:type="spellStart"/>
      <w:r>
        <w:t>est</w:t>
      </w:r>
      <w:proofErr w:type="spellEnd"/>
      <w:r>
        <w:t xml:space="preserve"> </w:t>
      </w:r>
      <w:proofErr w:type="spellStart"/>
      <w:r>
        <w:t>facilitée</w:t>
      </w:r>
      <w:proofErr w:type="spellEnd"/>
      <w:r>
        <w:t xml:space="preserve"> par un carter </w:t>
      </w:r>
      <w:proofErr w:type="spellStart"/>
      <w:r>
        <w:t>pivotant</w:t>
      </w:r>
      <w:proofErr w:type="spellEnd"/>
      <w:r>
        <w:t xml:space="preserve"> </w:t>
      </w:r>
      <w:proofErr w:type="spellStart"/>
      <w:r>
        <w:t>hydraulique</w:t>
      </w:r>
      <w:proofErr w:type="spellEnd"/>
      <w:r>
        <w:t xml:space="preserve"> et des </w:t>
      </w:r>
      <w:proofErr w:type="spellStart"/>
      <w:r>
        <w:t>systèmes</w:t>
      </w:r>
      <w:proofErr w:type="spellEnd"/>
      <w:r>
        <w:t xml:space="preserve"> de surveillance </w:t>
      </w:r>
      <w:proofErr w:type="spellStart"/>
      <w:r>
        <w:t>intelligents</w:t>
      </w:r>
      <w:proofErr w:type="spellEnd"/>
      <w:r>
        <w:t xml:space="preserve"> pour </w:t>
      </w:r>
      <w:proofErr w:type="spellStart"/>
      <w:r>
        <w:t>une</w:t>
      </w:r>
      <w:proofErr w:type="spellEnd"/>
      <w:r>
        <w:t xml:space="preserve"> maintenance </w:t>
      </w:r>
      <w:proofErr w:type="spellStart"/>
      <w:r>
        <w:t>prédictive</w:t>
      </w:r>
      <w:proofErr w:type="spellEnd"/>
      <w:r>
        <w:t xml:space="preserve">. Ce </w:t>
      </w:r>
      <w:proofErr w:type="spellStart"/>
      <w:r>
        <w:t>sécheur</w:t>
      </w:r>
      <w:proofErr w:type="spellEnd"/>
      <w:r>
        <w:t xml:space="preserve"> </w:t>
      </w:r>
      <w:proofErr w:type="spellStart"/>
      <w:r>
        <w:t>hautement</w:t>
      </w:r>
      <w:proofErr w:type="spellEnd"/>
      <w:r>
        <w:t xml:space="preserve"> performant </w:t>
      </w:r>
      <w:proofErr w:type="spellStart"/>
      <w:r>
        <w:t>garantit</w:t>
      </w:r>
      <w:proofErr w:type="spellEnd"/>
      <w:r>
        <w:t xml:space="preserve"> un </w:t>
      </w:r>
      <w:proofErr w:type="spellStart"/>
      <w:r>
        <w:t>traitement</w:t>
      </w:r>
      <w:proofErr w:type="spellEnd"/>
      <w:r>
        <w:t xml:space="preserve"> optimal des </w:t>
      </w:r>
      <w:proofErr w:type="spellStart"/>
      <w:r>
        <w:t>matériaux</w:t>
      </w:r>
      <w:proofErr w:type="spellEnd"/>
      <w:r>
        <w:t xml:space="preserve"> </w:t>
      </w:r>
      <w:proofErr w:type="spellStart"/>
      <w:r>
        <w:t>exigeants</w:t>
      </w:r>
      <w:proofErr w:type="spellEnd"/>
      <w:r>
        <w:t xml:space="preserve">, </w:t>
      </w:r>
      <w:proofErr w:type="spellStart"/>
      <w:r>
        <w:t>une</w:t>
      </w:r>
      <w:proofErr w:type="spellEnd"/>
      <w:r>
        <w:t xml:space="preserve"> </w:t>
      </w:r>
      <w:proofErr w:type="spellStart"/>
      <w:r>
        <w:t>qualité</w:t>
      </w:r>
      <w:proofErr w:type="spellEnd"/>
      <w:r>
        <w:t xml:space="preserve"> de surface supérieure et </w:t>
      </w:r>
      <w:proofErr w:type="spellStart"/>
      <w:r>
        <w:t>une</w:t>
      </w:r>
      <w:proofErr w:type="spellEnd"/>
      <w:r>
        <w:t xml:space="preserve"> </w:t>
      </w:r>
      <w:proofErr w:type="spellStart"/>
      <w:r>
        <w:t>efficacité</w:t>
      </w:r>
      <w:proofErr w:type="spellEnd"/>
      <w:r>
        <w:t xml:space="preserve"> de </w:t>
      </w:r>
      <w:proofErr w:type="spellStart"/>
      <w:r>
        <w:t>séchage</w:t>
      </w:r>
      <w:proofErr w:type="spellEnd"/>
      <w:r>
        <w:t xml:space="preserve"> </w:t>
      </w:r>
      <w:proofErr w:type="spellStart"/>
      <w:r>
        <w:t>remarquable</w:t>
      </w:r>
      <w:proofErr w:type="spellEnd"/>
      <w:r>
        <w:t>.</w:t>
      </w:r>
    </w:p>
    <w:p w14:paraId="797D22E1" w14:textId="77777777" w:rsidR="00F97EF3" w:rsidRDefault="00F97EF3" w:rsidP="00AE49CF">
      <w:pPr>
        <w:pStyle w:val="text"/>
        <w:suppressAutoHyphens/>
        <w:spacing w:before="240"/>
        <w:rPr>
          <w:b/>
          <w:bCs/>
        </w:rPr>
      </w:pPr>
      <w:proofErr w:type="spellStart"/>
      <w:proofErr w:type="gramStart"/>
      <w:r w:rsidRPr="00F97EF3">
        <w:rPr>
          <w:b/>
          <w:bCs/>
        </w:rPr>
        <w:t>Broyeur</w:t>
      </w:r>
      <w:proofErr w:type="spellEnd"/>
      <w:r w:rsidRPr="00F97EF3">
        <w:rPr>
          <w:b/>
          <w:bCs/>
        </w:rPr>
        <w:t xml:space="preserve"> :</w:t>
      </w:r>
      <w:proofErr w:type="gramEnd"/>
      <w:r w:rsidRPr="00F97EF3">
        <w:rPr>
          <w:b/>
          <w:bCs/>
        </w:rPr>
        <w:t xml:space="preserve"> performance </w:t>
      </w:r>
      <w:proofErr w:type="spellStart"/>
      <w:r w:rsidRPr="00F97EF3">
        <w:rPr>
          <w:b/>
          <w:bCs/>
        </w:rPr>
        <w:t>maximale</w:t>
      </w:r>
      <w:proofErr w:type="spellEnd"/>
      <w:r w:rsidRPr="00F97EF3">
        <w:rPr>
          <w:b/>
          <w:bCs/>
        </w:rPr>
        <w:t xml:space="preserve">, </w:t>
      </w:r>
      <w:proofErr w:type="spellStart"/>
      <w:r w:rsidRPr="00F97EF3">
        <w:rPr>
          <w:b/>
          <w:bCs/>
        </w:rPr>
        <w:t>efficacité</w:t>
      </w:r>
      <w:proofErr w:type="spellEnd"/>
      <w:r w:rsidRPr="00F97EF3">
        <w:rPr>
          <w:b/>
          <w:bCs/>
        </w:rPr>
        <w:t xml:space="preserve"> </w:t>
      </w:r>
      <w:proofErr w:type="spellStart"/>
      <w:r w:rsidRPr="00F97EF3">
        <w:rPr>
          <w:b/>
          <w:bCs/>
        </w:rPr>
        <w:t>exceptionneller</w:t>
      </w:r>
      <w:proofErr w:type="spellEnd"/>
    </w:p>
    <w:p w14:paraId="4E16237D" w14:textId="77777777" w:rsidR="00F97EF3" w:rsidRDefault="00F97EF3" w:rsidP="00F97EF3">
      <w:pPr>
        <w:pStyle w:val="text"/>
        <w:suppressAutoHyphens/>
        <w:spacing w:before="240"/>
      </w:pPr>
      <w:r>
        <w:t xml:space="preserve">La version </w:t>
      </w:r>
      <w:proofErr w:type="spellStart"/>
      <w:r>
        <w:t>suivante</w:t>
      </w:r>
      <w:proofErr w:type="spellEnd"/>
      <w:r>
        <w:t xml:space="preserve"> de la </w:t>
      </w:r>
      <w:proofErr w:type="spellStart"/>
      <w:r>
        <w:t>gamme</w:t>
      </w:r>
      <w:proofErr w:type="spellEnd"/>
      <w:r>
        <w:t xml:space="preserve"> </w:t>
      </w:r>
      <w:proofErr w:type="spellStart"/>
      <w:r>
        <w:t>éprouvée</w:t>
      </w:r>
      <w:proofErr w:type="spellEnd"/>
      <w:r>
        <w:t xml:space="preserve"> de </w:t>
      </w:r>
      <w:proofErr w:type="spellStart"/>
      <w:r>
        <w:t>broyeurs</w:t>
      </w:r>
      <w:proofErr w:type="spellEnd"/>
      <w:r>
        <w:t xml:space="preserve"> à couteaux Herbold SMS, </w:t>
      </w:r>
      <w:proofErr w:type="spellStart"/>
      <w:r>
        <w:t>réputée</w:t>
      </w:r>
      <w:proofErr w:type="spellEnd"/>
      <w:r>
        <w:t xml:space="preserve"> pour </w:t>
      </w:r>
      <w:proofErr w:type="spellStart"/>
      <w:r>
        <w:t>sa</w:t>
      </w:r>
      <w:proofErr w:type="spellEnd"/>
      <w:r>
        <w:t xml:space="preserve"> </w:t>
      </w:r>
      <w:proofErr w:type="spellStart"/>
      <w:r>
        <w:t>robustesse</w:t>
      </w:r>
      <w:proofErr w:type="spellEnd"/>
      <w:r>
        <w:t xml:space="preserve"> et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précision</w:t>
      </w:r>
      <w:proofErr w:type="spellEnd"/>
      <w:r>
        <w:t xml:space="preserve">, sera </w:t>
      </w:r>
      <w:proofErr w:type="spellStart"/>
      <w:r>
        <w:t>également</w:t>
      </w:r>
      <w:proofErr w:type="spellEnd"/>
      <w:r>
        <w:t xml:space="preserve"> </w:t>
      </w:r>
      <w:proofErr w:type="spellStart"/>
      <w:r>
        <w:t>exposée</w:t>
      </w:r>
      <w:proofErr w:type="spellEnd"/>
      <w:r>
        <w:t xml:space="preserve"> dans le hall 9. Il </w:t>
      </w:r>
      <w:proofErr w:type="spellStart"/>
      <w:r>
        <w:t>s’agit</w:t>
      </w:r>
      <w:proofErr w:type="spellEnd"/>
      <w:r>
        <w:t xml:space="preserve"> du SMS 80/200, </w:t>
      </w:r>
      <w:proofErr w:type="spellStart"/>
      <w:r>
        <w:t>spécialement</w:t>
      </w:r>
      <w:proofErr w:type="spellEnd"/>
      <w:r>
        <w:t xml:space="preserve"> </w:t>
      </w:r>
      <w:proofErr w:type="spellStart"/>
      <w:r>
        <w:t>conçu</w:t>
      </w:r>
      <w:proofErr w:type="spellEnd"/>
      <w:r>
        <w:t xml:space="preserve"> pour les applications les plus </w:t>
      </w:r>
      <w:proofErr w:type="spellStart"/>
      <w:r>
        <w:t>exigeants</w:t>
      </w:r>
      <w:proofErr w:type="spellEnd"/>
      <w:r>
        <w:t xml:space="preserve">. La conception à double </w:t>
      </w:r>
      <w:proofErr w:type="spellStart"/>
      <w:r>
        <w:t>cisaillement</w:t>
      </w:r>
      <w:proofErr w:type="spellEnd"/>
      <w:r>
        <w:t xml:space="preserve"> du rotor </w:t>
      </w:r>
      <w:proofErr w:type="spellStart"/>
      <w:r>
        <w:t>contribue</w:t>
      </w:r>
      <w:proofErr w:type="spellEnd"/>
      <w:r>
        <w:t xml:space="preserve"> à </w:t>
      </w:r>
      <w:proofErr w:type="spellStart"/>
      <w:r>
        <w:t>une</w:t>
      </w:r>
      <w:proofErr w:type="spellEnd"/>
      <w:r>
        <w:t xml:space="preserve"> </w:t>
      </w:r>
      <w:proofErr w:type="spellStart"/>
      <w:r>
        <w:t>qualité</w:t>
      </w:r>
      <w:proofErr w:type="spellEnd"/>
      <w:r>
        <w:t xml:space="preserve"> de </w:t>
      </w:r>
      <w:proofErr w:type="spellStart"/>
      <w:r>
        <w:t>broyage</w:t>
      </w:r>
      <w:proofErr w:type="spellEnd"/>
      <w:r>
        <w:t xml:space="preserve"> </w:t>
      </w:r>
      <w:proofErr w:type="spellStart"/>
      <w:r>
        <w:t>élevée</w:t>
      </w:r>
      <w:proofErr w:type="spellEnd"/>
      <w:r>
        <w:t xml:space="preserve"> et </w:t>
      </w:r>
      <w:proofErr w:type="spellStart"/>
      <w:r>
        <w:t>génère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proportion </w:t>
      </w:r>
      <w:proofErr w:type="spellStart"/>
      <w:r>
        <w:t>minimale</w:t>
      </w:r>
      <w:proofErr w:type="spellEnd"/>
      <w:r>
        <w:t xml:space="preserve"> de fines. La conception </w:t>
      </w:r>
      <w:proofErr w:type="spellStart"/>
      <w:r>
        <w:t>est</w:t>
      </w:r>
      <w:proofErr w:type="spellEnd"/>
      <w:r>
        <w:t xml:space="preserve"> </w:t>
      </w:r>
      <w:proofErr w:type="spellStart"/>
      <w:r>
        <w:t>particulièrement</w:t>
      </w:r>
      <w:proofErr w:type="spellEnd"/>
      <w:r>
        <w:t xml:space="preserve"> facile à </w:t>
      </w:r>
      <w:proofErr w:type="spellStart"/>
      <w:r>
        <w:t>entretenir</w:t>
      </w:r>
      <w:proofErr w:type="spellEnd"/>
      <w:r>
        <w:t xml:space="preserve">. Le </w:t>
      </w:r>
      <w:proofErr w:type="spellStart"/>
      <w:r>
        <w:t>modèle</w:t>
      </w:r>
      <w:proofErr w:type="spellEnd"/>
      <w:r>
        <w:t xml:space="preserve"> SMS 80/200 </w:t>
      </w:r>
      <w:proofErr w:type="spellStart"/>
      <w:r>
        <w:t>est</w:t>
      </w:r>
      <w:proofErr w:type="spellEnd"/>
      <w:r>
        <w:t xml:space="preserve"> </w:t>
      </w:r>
      <w:proofErr w:type="spellStart"/>
      <w:r>
        <w:t>équipé</w:t>
      </w:r>
      <w:proofErr w:type="spellEnd"/>
      <w:r>
        <w:t xml:space="preserve"> d’un carter de </w:t>
      </w:r>
      <w:proofErr w:type="spellStart"/>
      <w:r>
        <w:t>broyeur</w:t>
      </w:r>
      <w:proofErr w:type="spellEnd"/>
      <w:r>
        <w:t xml:space="preserve"> </w:t>
      </w:r>
      <w:proofErr w:type="spellStart"/>
      <w:r>
        <w:t>pivotant</w:t>
      </w:r>
      <w:proofErr w:type="spellEnd"/>
      <w:r>
        <w:t xml:space="preserve">, </w:t>
      </w:r>
      <w:proofErr w:type="spellStart"/>
      <w:r>
        <w:t>permettant</w:t>
      </w:r>
      <w:proofErr w:type="spellEnd"/>
      <w:r>
        <w:t xml:space="preserve"> un </w:t>
      </w:r>
      <w:proofErr w:type="spellStart"/>
      <w:r>
        <w:t>changement</w:t>
      </w:r>
      <w:proofErr w:type="spellEnd"/>
      <w:r>
        <w:t xml:space="preserve"> </w:t>
      </w:r>
      <w:proofErr w:type="spellStart"/>
      <w:r>
        <w:t>rapide</w:t>
      </w:r>
      <w:proofErr w:type="spellEnd"/>
      <w:r>
        <w:t xml:space="preserve"> des </w:t>
      </w:r>
      <w:proofErr w:type="gramStart"/>
      <w:r>
        <w:t>couteaux ,</w:t>
      </w:r>
      <w:proofErr w:type="gramEnd"/>
      <w:r>
        <w:t xml:space="preserve"> </w:t>
      </w:r>
      <w:proofErr w:type="spellStart"/>
      <w:r>
        <w:t>réduisant</w:t>
      </w:r>
      <w:proofErr w:type="spellEnd"/>
      <w:r>
        <w:t xml:space="preserve"> </w:t>
      </w:r>
      <w:proofErr w:type="spellStart"/>
      <w:r>
        <w:t>ainsi</w:t>
      </w:r>
      <w:proofErr w:type="spellEnd"/>
      <w:r>
        <w:t xml:space="preserve"> les temps </w:t>
      </w:r>
      <w:proofErr w:type="spellStart"/>
      <w:r>
        <w:t>d’arrêt</w:t>
      </w:r>
      <w:proofErr w:type="spellEnd"/>
      <w:r>
        <w:t xml:space="preserve"> et les </w:t>
      </w:r>
      <w:proofErr w:type="spellStart"/>
      <w:r>
        <w:t>côuts</w:t>
      </w:r>
      <w:proofErr w:type="spellEnd"/>
      <w:r>
        <w:t xml:space="preserve"> </w:t>
      </w:r>
      <w:proofErr w:type="spellStart"/>
      <w:r>
        <w:t>d’exploitation</w:t>
      </w:r>
      <w:proofErr w:type="spellEnd"/>
      <w:r>
        <w:t>.</w:t>
      </w:r>
    </w:p>
    <w:p w14:paraId="425C5EFB" w14:textId="77777777" w:rsidR="00F97EF3" w:rsidRDefault="00F97EF3" w:rsidP="00F97EF3">
      <w:pPr>
        <w:pStyle w:val="text"/>
        <w:suppressAutoHyphens/>
        <w:spacing w:before="240"/>
      </w:pPr>
      <w:proofErr w:type="gramStart"/>
      <w:r>
        <w:t>Plus</w:t>
      </w:r>
      <w:proofErr w:type="gramEnd"/>
      <w:r>
        <w:t xml:space="preserve"> grand </w:t>
      </w:r>
      <w:proofErr w:type="spellStart"/>
      <w:r>
        <w:t>modèle</w:t>
      </w:r>
      <w:proofErr w:type="spellEnd"/>
      <w:r>
        <w:t xml:space="preserve"> de la </w:t>
      </w:r>
      <w:proofErr w:type="spellStart"/>
      <w:r>
        <w:t>série</w:t>
      </w:r>
      <w:proofErr w:type="spellEnd"/>
      <w:r>
        <w:t xml:space="preserve">, le </w:t>
      </w:r>
      <w:proofErr w:type="spellStart"/>
      <w:r>
        <w:t>broyeur</w:t>
      </w:r>
      <w:proofErr w:type="spellEnd"/>
      <w:r>
        <w:t xml:space="preserve"> à couteaux SMS 80/200 </w:t>
      </w:r>
      <w:proofErr w:type="spellStart"/>
      <w:r>
        <w:t>atteint</w:t>
      </w:r>
      <w:proofErr w:type="spellEnd"/>
      <w:r>
        <w:t xml:space="preserve"> un </w:t>
      </w:r>
      <w:proofErr w:type="spellStart"/>
      <w:r>
        <w:t>débit</w:t>
      </w:r>
      <w:proofErr w:type="spellEnd"/>
      <w:r>
        <w:t xml:space="preserve"> </w:t>
      </w:r>
      <w:proofErr w:type="spellStart"/>
      <w:r>
        <w:t>élévée</w:t>
      </w:r>
      <w:proofErr w:type="spellEnd"/>
      <w:r>
        <w:t xml:space="preserve"> pour le PET et les </w:t>
      </w:r>
      <w:proofErr w:type="spellStart"/>
      <w:r>
        <w:t>plastiques</w:t>
      </w:r>
      <w:proofErr w:type="spellEnd"/>
      <w:r>
        <w:t xml:space="preserve"> </w:t>
      </w:r>
      <w:proofErr w:type="spellStart"/>
      <w:r>
        <w:t>rigides</w:t>
      </w:r>
      <w:proofErr w:type="spellEnd"/>
      <w:r>
        <w:t xml:space="preserve"> grâce à </w:t>
      </w:r>
      <w:proofErr w:type="spellStart"/>
      <w:r>
        <w:t>sa</w:t>
      </w:r>
      <w:proofErr w:type="spellEnd"/>
      <w:r>
        <w:t xml:space="preserve"> construction </w:t>
      </w:r>
      <w:proofErr w:type="spellStart"/>
      <w:r>
        <w:t>robuste</w:t>
      </w:r>
      <w:proofErr w:type="spellEnd"/>
      <w:r>
        <w:t xml:space="preserve"> et à son </w:t>
      </w:r>
      <w:proofErr w:type="spellStart"/>
      <w:r>
        <w:t>système</w:t>
      </w:r>
      <w:proofErr w:type="spellEnd"/>
      <w:r>
        <w:t xml:space="preserve"> </w:t>
      </w:r>
      <w:proofErr w:type="spellStart"/>
      <w:r>
        <w:t>d’alimentation</w:t>
      </w:r>
      <w:proofErr w:type="spellEnd"/>
      <w:r>
        <w:t xml:space="preserve"> </w:t>
      </w:r>
      <w:proofErr w:type="spellStart"/>
      <w:r>
        <w:t>forcée</w:t>
      </w:r>
      <w:proofErr w:type="spellEnd"/>
      <w:r>
        <w:t xml:space="preserve"> par trois vis </w:t>
      </w:r>
      <w:proofErr w:type="spellStart"/>
      <w:r>
        <w:t>horizontales</w:t>
      </w:r>
      <w:proofErr w:type="spellEnd"/>
      <w:r>
        <w:t xml:space="preserve">. Il </w:t>
      </w:r>
      <w:proofErr w:type="spellStart"/>
      <w:r>
        <w:t>est</w:t>
      </w:r>
      <w:proofErr w:type="spellEnd"/>
      <w:r>
        <w:t xml:space="preserve"> </w:t>
      </w:r>
      <w:proofErr w:type="spellStart"/>
      <w:r>
        <w:t>idéal</w:t>
      </w:r>
      <w:proofErr w:type="spellEnd"/>
      <w:r>
        <w:t xml:space="preserve"> pour les processus de </w:t>
      </w:r>
      <w:proofErr w:type="spellStart"/>
      <w:r>
        <w:t>recyclage</w:t>
      </w:r>
      <w:proofErr w:type="spellEnd"/>
      <w:r>
        <w:t xml:space="preserve"> </w:t>
      </w:r>
      <w:proofErr w:type="spellStart"/>
      <w:r>
        <w:t>industriels</w:t>
      </w:r>
      <w:proofErr w:type="spellEnd"/>
      <w:r>
        <w:t xml:space="preserve"> à grand volume.</w:t>
      </w:r>
    </w:p>
    <w:p w14:paraId="6CB4A497" w14:textId="77777777" w:rsidR="00F97EF3" w:rsidRDefault="00F97EF3" w:rsidP="00F97EF3">
      <w:pPr>
        <w:pStyle w:val="text"/>
        <w:suppressAutoHyphens/>
        <w:spacing w:before="240"/>
      </w:pPr>
      <w:r>
        <w:t xml:space="preserve">La </w:t>
      </w:r>
      <w:proofErr w:type="spellStart"/>
      <w:r>
        <w:t>série</w:t>
      </w:r>
      <w:proofErr w:type="spellEnd"/>
      <w:r>
        <w:t xml:space="preserve"> SMS </w:t>
      </w:r>
      <w:proofErr w:type="spellStart"/>
      <w:r>
        <w:t>est</w:t>
      </w:r>
      <w:proofErr w:type="spellEnd"/>
      <w:r>
        <w:t xml:space="preserve"> </w:t>
      </w:r>
      <w:proofErr w:type="spellStart"/>
      <w:r>
        <w:t>optimisée</w:t>
      </w:r>
      <w:proofErr w:type="spellEnd"/>
      <w:r>
        <w:t xml:space="preserve"> pour </w:t>
      </w:r>
      <w:proofErr w:type="spellStart"/>
      <w:r>
        <w:t>une</w:t>
      </w:r>
      <w:proofErr w:type="spellEnd"/>
      <w:r>
        <w:t xml:space="preserve"> large </w:t>
      </w:r>
      <w:proofErr w:type="spellStart"/>
      <w:r>
        <w:t>gamme</w:t>
      </w:r>
      <w:proofErr w:type="spellEnd"/>
      <w:r>
        <w:t xml:space="preserve"> de </w:t>
      </w:r>
      <w:proofErr w:type="spellStart"/>
      <w:r>
        <w:t>matériaux</w:t>
      </w:r>
      <w:proofErr w:type="spellEnd"/>
      <w:r>
        <w:t xml:space="preserve"> et </w:t>
      </w:r>
      <w:proofErr w:type="spellStart"/>
      <w:r>
        <w:t>convient</w:t>
      </w:r>
      <w:proofErr w:type="spellEnd"/>
      <w:r>
        <w:t xml:space="preserve"> </w:t>
      </w:r>
      <w:proofErr w:type="spellStart"/>
      <w:r>
        <w:t>aussi</w:t>
      </w:r>
      <w:proofErr w:type="spellEnd"/>
      <w:r>
        <w:t xml:space="preserve"> bien au </w:t>
      </w:r>
      <w:proofErr w:type="spellStart"/>
      <w:r>
        <w:t>broyage</w:t>
      </w:r>
      <w:proofErr w:type="spellEnd"/>
      <w:r>
        <w:t xml:space="preserve"> de </w:t>
      </w:r>
      <w:proofErr w:type="spellStart"/>
      <w:r>
        <w:t>plastiques</w:t>
      </w:r>
      <w:proofErr w:type="spellEnd"/>
      <w:r>
        <w:t xml:space="preserve"> standards </w:t>
      </w:r>
      <w:proofErr w:type="spellStart"/>
      <w:r>
        <w:t>comme</w:t>
      </w:r>
      <w:proofErr w:type="spellEnd"/>
      <w:r>
        <w:t xml:space="preserve"> le PET et les </w:t>
      </w:r>
      <w:proofErr w:type="spellStart"/>
      <w:r>
        <w:t>plastiques</w:t>
      </w:r>
      <w:proofErr w:type="spellEnd"/>
      <w:r>
        <w:t xml:space="preserve"> </w:t>
      </w:r>
      <w:proofErr w:type="spellStart"/>
      <w:r>
        <w:t>rigides</w:t>
      </w:r>
      <w:proofErr w:type="spellEnd"/>
      <w:r>
        <w:t xml:space="preserve"> </w:t>
      </w:r>
      <w:proofErr w:type="spellStart"/>
      <w:r>
        <w:t>qu’à</w:t>
      </w:r>
      <w:proofErr w:type="spellEnd"/>
      <w:r>
        <w:t xml:space="preserve"> des applications </w:t>
      </w:r>
      <w:proofErr w:type="spellStart"/>
      <w:r>
        <w:t>spécifiques</w:t>
      </w:r>
      <w:proofErr w:type="spellEnd"/>
      <w:r>
        <w:t xml:space="preserve">, </w:t>
      </w:r>
      <w:proofErr w:type="spellStart"/>
      <w:r>
        <w:t>notamment</w:t>
      </w:r>
      <w:proofErr w:type="spellEnd"/>
      <w:r>
        <w:t xml:space="preserve"> le </w:t>
      </w:r>
      <w:proofErr w:type="spellStart"/>
      <w:r>
        <w:t>traitement</w:t>
      </w:r>
      <w:proofErr w:type="spellEnd"/>
      <w:r>
        <w:t xml:space="preserve"> de blocs massifs, de </w:t>
      </w:r>
      <w:proofErr w:type="spellStart"/>
      <w:r>
        <w:t>fibres</w:t>
      </w:r>
      <w:proofErr w:type="spellEnd"/>
      <w:r>
        <w:t xml:space="preserve"> </w:t>
      </w:r>
      <w:proofErr w:type="spellStart"/>
      <w:r>
        <w:t>cellulaires</w:t>
      </w:r>
      <w:proofErr w:type="spellEnd"/>
      <w:r>
        <w:t xml:space="preserve"> de films fins </w:t>
      </w:r>
      <w:proofErr w:type="spellStart"/>
      <w:r>
        <w:t>ou</w:t>
      </w:r>
      <w:proofErr w:type="spellEnd"/>
      <w:r>
        <w:t xml:space="preserve"> de </w:t>
      </w:r>
      <w:proofErr w:type="spellStart"/>
      <w:r>
        <w:t>grandes</w:t>
      </w:r>
      <w:proofErr w:type="spellEnd"/>
      <w:r>
        <w:t xml:space="preserve"> </w:t>
      </w:r>
      <w:proofErr w:type="spellStart"/>
      <w:r>
        <w:t>quantités</w:t>
      </w:r>
      <w:proofErr w:type="spellEnd"/>
      <w:r>
        <w:t xml:space="preserve"> de matière.</w:t>
      </w:r>
    </w:p>
    <w:p w14:paraId="525AECE5" w14:textId="77777777" w:rsidR="00F97EF3" w:rsidRDefault="00F97EF3" w:rsidP="00AE49CF">
      <w:pPr>
        <w:pStyle w:val="text"/>
        <w:suppressAutoHyphens/>
        <w:spacing w:before="240"/>
        <w:rPr>
          <w:b/>
          <w:bCs/>
        </w:rPr>
      </w:pPr>
      <w:proofErr w:type="spellStart"/>
      <w:r w:rsidRPr="00F97EF3">
        <w:rPr>
          <w:b/>
          <w:bCs/>
        </w:rPr>
        <w:t>Pavillon</w:t>
      </w:r>
      <w:proofErr w:type="spellEnd"/>
      <w:r w:rsidRPr="00F97EF3">
        <w:rPr>
          <w:b/>
          <w:bCs/>
        </w:rPr>
        <w:t xml:space="preserve"> de </w:t>
      </w:r>
      <w:proofErr w:type="spellStart"/>
      <w:proofErr w:type="gramStart"/>
      <w:r w:rsidRPr="00F97EF3">
        <w:rPr>
          <w:b/>
          <w:bCs/>
        </w:rPr>
        <w:t>recyclage</w:t>
      </w:r>
      <w:proofErr w:type="spellEnd"/>
      <w:r w:rsidRPr="00F97EF3">
        <w:rPr>
          <w:b/>
          <w:bCs/>
        </w:rPr>
        <w:t xml:space="preserve"> :</w:t>
      </w:r>
      <w:proofErr w:type="gramEnd"/>
      <w:r w:rsidRPr="00F97EF3">
        <w:rPr>
          <w:b/>
          <w:bCs/>
        </w:rPr>
        <w:t xml:space="preserve"> </w:t>
      </w:r>
      <w:proofErr w:type="spellStart"/>
      <w:r w:rsidRPr="00F97EF3">
        <w:rPr>
          <w:b/>
          <w:bCs/>
        </w:rPr>
        <w:t>séparation</w:t>
      </w:r>
      <w:proofErr w:type="spellEnd"/>
      <w:r w:rsidRPr="00F97EF3">
        <w:rPr>
          <w:b/>
          <w:bCs/>
        </w:rPr>
        <w:t xml:space="preserve"> de </w:t>
      </w:r>
      <w:proofErr w:type="spellStart"/>
      <w:r w:rsidRPr="00F97EF3">
        <w:rPr>
          <w:b/>
          <w:bCs/>
        </w:rPr>
        <w:t>densité</w:t>
      </w:r>
      <w:proofErr w:type="spellEnd"/>
      <w:r w:rsidRPr="00F97EF3">
        <w:rPr>
          <w:b/>
          <w:bCs/>
        </w:rPr>
        <w:t xml:space="preserve"> </w:t>
      </w:r>
      <w:proofErr w:type="spellStart"/>
      <w:r w:rsidRPr="00F97EF3">
        <w:rPr>
          <w:b/>
          <w:bCs/>
        </w:rPr>
        <w:t>précise</w:t>
      </w:r>
      <w:proofErr w:type="spellEnd"/>
      <w:r w:rsidRPr="00F97EF3">
        <w:rPr>
          <w:b/>
          <w:bCs/>
        </w:rPr>
        <w:t xml:space="preserve"> avec la </w:t>
      </w:r>
      <w:proofErr w:type="spellStart"/>
      <w:r w:rsidRPr="00F97EF3">
        <w:rPr>
          <w:b/>
          <w:bCs/>
        </w:rPr>
        <w:t>technologie</w:t>
      </w:r>
      <w:proofErr w:type="spellEnd"/>
      <w:r w:rsidRPr="00F97EF3">
        <w:rPr>
          <w:b/>
          <w:bCs/>
        </w:rPr>
        <w:t xml:space="preserve"> </w:t>
      </w:r>
      <w:proofErr w:type="spellStart"/>
      <w:r w:rsidRPr="00F97EF3">
        <w:rPr>
          <w:b/>
          <w:bCs/>
        </w:rPr>
        <w:t>hydrocyclonique</w:t>
      </w:r>
      <w:proofErr w:type="spellEnd"/>
    </w:p>
    <w:p w14:paraId="36316D64" w14:textId="77777777" w:rsidR="00F97EF3" w:rsidRDefault="00F97EF3" w:rsidP="00F97EF3">
      <w:pPr>
        <w:pStyle w:val="text"/>
        <w:suppressAutoHyphens/>
        <w:spacing w:before="240"/>
      </w:pPr>
      <w:r>
        <w:lastRenderedPageBreak/>
        <w:t xml:space="preserve">Une </w:t>
      </w:r>
      <w:proofErr w:type="spellStart"/>
      <w:r>
        <w:t>unité</w:t>
      </w:r>
      <w:proofErr w:type="spellEnd"/>
      <w:r>
        <w:t xml:space="preserve"> de </w:t>
      </w:r>
      <w:proofErr w:type="spellStart"/>
      <w:r>
        <w:t>séparation</w:t>
      </w:r>
      <w:proofErr w:type="spellEnd"/>
      <w:r>
        <w:t xml:space="preserve"> par </w:t>
      </w:r>
      <w:proofErr w:type="spellStart"/>
      <w:r>
        <w:t>hydrocyclone</w:t>
      </w:r>
      <w:proofErr w:type="spellEnd"/>
      <w:r>
        <w:t xml:space="preserve"> de Herbold, </w:t>
      </w:r>
      <w:proofErr w:type="spellStart"/>
      <w:r>
        <w:t>élément</w:t>
      </w:r>
      <w:proofErr w:type="spellEnd"/>
      <w:r>
        <w:t xml:space="preserve"> central pour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séparation</w:t>
      </w:r>
      <w:proofErr w:type="spellEnd"/>
      <w:r>
        <w:t xml:space="preserve"> </w:t>
      </w:r>
      <w:proofErr w:type="spellStart"/>
      <w:r>
        <w:t>précise</w:t>
      </w:r>
      <w:proofErr w:type="spellEnd"/>
      <w:r>
        <w:t xml:space="preserve"> de </w:t>
      </w:r>
      <w:proofErr w:type="spellStart"/>
      <w:r>
        <w:t>matériaux</w:t>
      </w:r>
      <w:proofErr w:type="spellEnd"/>
      <w:r>
        <w:t xml:space="preserve"> par forces centrifuges, sera </w:t>
      </w:r>
      <w:proofErr w:type="spellStart"/>
      <w:r>
        <w:t>présentée</w:t>
      </w:r>
      <w:proofErr w:type="spellEnd"/>
      <w:r>
        <w:t xml:space="preserve"> dans le </w:t>
      </w:r>
      <w:proofErr w:type="spellStart"/>
      <w:r>
        <w:t>pavillon</w:t>
      </w:r>
      <w:proofErr w:type="spellEnd"/>
      <w:r>
        <w:t xml:space="preserve"> du </w:t>
      </w:r>
      <w:proofErr w:type="spellStart"/>
      <w:r>
        <w:t>recyclage</w:t>
      </w:r>
      <w:proofErr w:type="spellEnd"/>
      <w:r>
        <w:t xml:space="preserve"> de Herbold et Coperion sur </w:t>
      </w:r>
      <w:proofErr w:type="spellStart"/>
      <w:r>
        <w:t>leur</w:t>
      </w:r>
      <w:proofErr w:type="spellEnd"/>
      <w:r>
        <w:t xml:space="preserve"> stand </w:t>
      </w:r>
      <w:proofErr w:type="spellStart"/>
      <w:r>
        <w:t>extérieur</w:t>
      </w:r>
      <w:proofErr w:type="spellEnd"/>
      <w:r>
        <w:t xml:space="preserve"> </w:t>
      </w:r>
      <w:proofErr w:type="spellStart"/>
      <w:r>
        <w:t>commun</w:t>
      </w:r>
      <w:proofErr w:type="spellEnd"/>
      <w:r>
        <w:t xml:space="preserve"> FG/CE07. </w:t>
      </w:r>
      <w:proofErr w:type="spellStart"/>
      <w:r>
        <w:t>L’unité</w:t>
      </w:r>
      <w:proofErr w:type="spellEnd"/>
      <w:r>
        <w:t xml:space="preserve"> </w:t>
      </w:r>
      <w:proofErr w:type="spellStart"/>
      <w:r>
        <w:t>hydrocyclonique</w:t>
      </w:r>
      <w:proofErr w:type="spellEnd"/>
      <w:r>
        <w:t xml:space="preserve"> de Herbold </w:t>
      </w:r>
      <w:proofErr w:type="spellStart"/>
      <w:r>
        <w:t>améliore</w:t>
      </w:r>
      <w:proofErr w:type="spellEnd"/>
      <w:r>
        <w:t xml:space="preserve"> le </w:t>
      </w:r>
      <w:proofErr w:type="spellStart"/>
      <w:r>
        <w:t>nettoyage</w:t>
      </w:r>
      <w:proofErr w:type="spellEnd"/>
      <w:r>
        <w:t xml:space="preserve"> de </w:t>
      </w:r>
      <w:proofErr w:type="spellStart"/>
      <w:r>
        <w:t>plastiques</w:t>
      </w:r>
      <w:proofErr w:type="spellEnd"/>
      <w:r>
        <w:t xml:space="preserve"> au </w:t>
      </w:r>
      <w:proofErr w:type="spellStart"/>
      <w:r>
        <w:t>recyclage</w:t>
      </w:r>
      <w:proofErr w:type="spellEnd"/>
      <w:r>
        <w:t xml:space="preserve">, </w:t>
      </w:r>
      <w:proofErr w:type="spellStart"/>
      <w:r>
        <w:t>prolonge</w:t>
      </w:r>
      <w:proofErr w:type="spellEnd"/>
      <w:r>
        <w:t xml:space="preserve"> la durée de vie des </w:t>
      </w:r>
      <w:proofErr w:type="spellStart"/>
      <w:r>
        <w:t>équipements</w:t>
      </w:r>
      <w:proofErr w:type="spellEnd"/>
      <w:r>
        <w:t xml:space="preserve"> et </w:t>
      </w:r>
      <w:proofErr w:type="spellStart"/>
      <w:r>
        <w:t>augmente</w:t>
      </w:r>
      <w:proofErr w:type="spellEnd"/>
      <w:r>
        <w:t xml:space="preserve"> la </w:t>
      </w:r>
      <w:proofErr w:type="spellStart"/>
      <w:r>
        <w:t>qualité</w:t>
      </w:r>
      <w:proofErr w:type="spellEnd"/>
      <w:r>
        <w:t xml:space="preserve"> des </w:t>
      </w:r>
      <w:proofErr w:type="spellStart"/>
      <w:r>
        <w:t>produits</w:t>
      </w:r>
      <w:proofErr w:type="spellEnd"/>
      <w:r>
        <w:t xml:space="preserve">. Adaptable à </w:t>
      </w:r>
      <w:proofErr w:type="spellStart"/>
      <w:r>
        <w:t>différents</w:t>
      </w:r>
      <w:proofErr w:type="spellEnd"/>
      <w:r>
        <w:t xml:space="preserve"> types </w:t>
      </w:r>
      <w:proofErr w:type="spellStart"/>
      <w:r>
        <w:t>d’applications</w:t>
      </w:r>
      <w:proofErr w:type="spellEnd"/>
      <w:r>
        <w:t xml:space="preserve">, le </w:t>
      </w:r>
      <w:proofErr w:type="spellStart"/>
      <w:r>
        <w:t>système</w:t>
      </w:r>
      <w:proofErr w:type="spellEnd"/>
      <w:r>
        <w:t xml:space="preserve"> assure </w:t>
      </w:r>
      <w:proofErr w:type="spellStart"/>
      <w:r>
        <w:t>une</w:t>
      </w:r>
      <w:proofErr w:type="spellEnd"/>
      <w:r>
        <w:t xml:space="preserve"> </w:t>
      </w:r>
      <w:proofErr w:type="spellStart"/>
      <w:r>
        <w:t>séparation</w:t>
      </w:r>
      <w:proofErr w:type="spellEnd"/>
      <w:r>
        <w:t xml:space="preserve"> </w:t>
      </w:r>
      <w:proofErr w:type="spellStart"/>
      <w:r>
        <w:t>efficace</w:t>
      </w:r>
      <w:proofErr w:type="spellEnd"/>
      <w:r>
        <w:t xml:space="preserve">, un </w:t>
      </w:r>
      <w:proofErr w:type="spellStart"/>
      <w:r>
        <w:t>effet</w:t>
      </w:r>
      <w:proofErr w:type="spellEnd"/>
      <w:r>
        <w:t xml:space="preserve"> de lavage </w:t>
      </w:r>
      <w:proofErr w:type="spellStart"/>
      <w:r>
        <w:t>renforcé</w:t>
      </w:r>
      <w:proofErr w:type="spellEnd"/>
      <w:r>
        <w:t xml:space="preserve"> et </w:t>
      </w:r>
      <w:proofErr w:type="spellStart"/>
      <w:r>
        <w:t>une</w:t>
      </w:r>
      <w:proofErr w:type="spellEnd"/>
      <w:r>
        <w:t xml:space="preserve"> </w:t>
      </w:r>
      <w:proofErr w:type="spellStart"/>
      <w:r>
        <w:t>élimination</w:t>
      </w:r>
      <w:proofErr w:type="spellEnd"/>
      <w:r>
        <w:t xml:space="preserve"> </w:t>
      </w:r>
      <w:proofErr w:type="spellStart"/>
      <w:r>
        <w:t>fiable</w:t>
      </w:r>
      <w:proofErr w:type="spellEnd"/>
      <w:r>
        <w:t xml:space="preserve"> des contaminants </w:t>
      </w:r>
      <w:proofErr w:type="spellStart"/>
      <w:r>
        <w:t>comme</w:t>
      </w:r>
      <w:proofErr w:type="spellEnd"/>
      <w:r>
        <w:t xml:space="preserve"> le sable, le </w:t>
      </w:r>
      <w:proofErr w:type="spellStart"/>
      <w:r>
        <w:t>verre</w:t>
      </w:r>
      <w:proofErr w:type="spellEnd"/>
      <w:r>
        <w:t xml:space="preserve"> et les </w:t>
      </w:r>
      <w:proofErr w:type="spellStart"/>
      <w:r>
        <w:t>métaux</w:t>
      </w:r>
      <w:proofErr w:type="spellEnd"/>
      <w:r>
        <w:t xml:space="preserve"> </w:t>
      </w:r>
      <w:proofErr w:type="spellStart"/>
      <w:r>
        <w:t>lourds</w:t>
      </w:r>
      <w:proofErr w:type="spellEnd"/>
      <w:r>
        <w:t xml:space="preserve">. Un </w:t>
      </w:r>
      <w:proofErr w:type="spellStart"/>
      <w:r>
        <w:t>laveur</w:t>
      </w:r>
      <w:proofErr w:type="spellEnd"/>
      <w:r>
        <w:t xml:space="preserve"> à friction </w:t>
      </w:r>
      <w:proofErr w:type="spellStart"/>
      <w:r>
        <w:t>complète</w:t>
      </w:r>
      <w:proofErr w:type="spellEnd"/>
      <w:r>
        <w:t xml:space="preserve"> </w:t>
      </w:r>
      <w:proofErr w:type="spellStart"/>
      <w:r>
        <w:t>l’installation</w:t>
      </w:r>
      <w:proofErr w:type="spellEnd"/>
      <w:r>
        <w:t xml:space="preserve"> pour </w:t>
      </w:r>
      <w:proofErr w:type="spellStart"/>
      <w:r>
        <w:t>éliminer</w:t>
      </w:r>
      <w:proofErr w:type="spellEnd"/>
      <w:r>
        <w:t xml:space="preserve"> </w:t>
      </w:r>
      <w:proofErr w:type="spellStart"/>
      <w:r>
        <w:t>efficacement</w:t>
      </w:r>
      <w:proofErr w:type="spellEnd"/>
      <w:r>
        <w:t xml:space="preserve"> les papiers et </w:t>
      </w:r>
      <w:proofErr w:type="spellStart"/>
      <w:r>
        <w:t>fibres</w:t>
      </w:r>
      <w:proofErr w:type="spellEnd"/>
      <w:r>
        <w:t xml:space="preserve"> </w:t>
      </w:r>
      <w:proofErr w:type="spellStart"/>
      <w:r>
        <w:t>légères</w:t>
      </w:r>
      <w:proofErr w:type="spellEnd"/>
      <w:r>
        <w:t xml:space="preserve">. </w:t>
      </w:r>
    </w:p>
    <w:p w14:paraId="60AA4ED0" w14:textId="07E9EBA7" w:rsidR="00F97EF3" w:rsidRDefault="00F97EF3" w:rsidP="00AE49CF">
      <w:pPr>
        <w:pStyle w:val="text"/>
        <w:suppressAutoHyphens/>
        <w:spacing w:before="240"/>
        <w:rPr>
          <w:b/>
          <w:bCs/>
        </w:rPr>
      </w:pPr>
      <w:r w:rsidRPr="00F97EF3">
        <w:rPr>
          <w:b/>
          <w:bCs/>
        </w:rPr>
        <w:t xml:space="preserve">Solution </w:t>
      </w:r>
      <w:proofErr w:type="spellStart"/>
      <w:r w:rsidRPr="00F97EF3">
        <w:rPr>
          <w:b/>
          <w:bCs/>
        </w:rPr>
        <w:t>intégrée</w:t>
      </w:r>
      <w:proofErr w:type="spellEnd"/>
      <w:r w:rsidRPr="00F97EF3">
        <w:rPr>
          <w:b/>
          <w:bCs/>
        </w:rPr>
        <w:t xml:space="preserve"> pour le </w:t>
      </w:r>
      <w:proofErr w:type="spellStart"/>
      <w:proofErr w:type="gramStart"/>
      <w:r w:rsidRPr="00F97EF3">
        <w:rPr>
          <w:b/>
          <w:bCs/>
        </w:rPr>
        <w:t>recyclage</w:t>
      </w:r>
      <w:proofErr w:type="spellEnd"/>
      <w:r w:rsidRPr="00F97EF3">
        <w:rPr>
          <w:b/>
          <w:bCs/>
        </w:rPr>
        <w:t xml:space="preserve"> :</w:t>
      </w:r>
      <w:proofErr w:type="gramEnd"/>
      <w:r w:rsidRPr="00F97EF3">
        <w:rPr>
          <w:b/>
          <w:bCs/>
        </w:rPr>
        <w:t xml:space="preserve"> </w:t>
      </w:r>
      <w:proofErr w:type="spellStart"/>
      <w:r w:rsidRPr="00F97EF3">
        <w:rPr>
          <w:b/>
          <w:bCs/>
        </w:rPr>
        <w:t>une</w:t>
      </w:r>
      <w:proofErr w:type="spellEnd"/>
      <w:r w:rsidRPr="00F97EF3">
        <w:rPr>
          <w:b/>
          <w:bCs/>
        </w:rPr>
        <w:t xml:space="preserve"> </w:t>
      </w:r>
      <w:proofErr w:type="spellStart"/>
      <w:r w:rsidRPr="00F97EF3">
        <w:rPr>
          <w:b/>
          <w:bCs/>
        </w:rPr>
        <w:t>chaîne</w:t>
      </w:r>
      <w:proofErr w:type="spellEnd"/>
      <w:r w:rsidRPr="00F97EF3">
        <w:rPr>
          <w:b/>
          <w:bCs/>
        </w:rPr>
        <w:t xml:space="preserve"> </w:t>
      </w:r>
      <w:proofErr w:type="spellStart"/>
      <w:r w:rsidRPr="00F97EF3">
        <w:rPr>
          <w:b/>
          <w:bCs/>
        </w:rPr>
        <w:t>parfaitement</w:t>
      </w:r>
      <w:proofErr w:type="spellEnd"/>
      <w:r w:rsidRPr="00F97EF3">
        <w:rPr>
          <w:b/>
          <w:bCs/>
        </w:rPr>
        <w:t xml:space="preserve"> </w:t>
      </w:r>
      <w:proofErr w:type="spellStart"/>
      <w:r w:rsidRPr="00F97EF3">
        <w:rPr>
          <w:b/>
          <w:bCs/>
        </w:rPr>
        <w:t>connectée</w:t>
      </w:r>
      <w:proofErr w:type="spellEnd"/>
    </w:p>
    <w:p w14:paraId="3979A0E8" w14:textId="77777777" w:rsidR="00F97EF3" w:rsidRDefault="00F97EF3" w:rsidP="00F97EF3">
      <w:pPr>
        <w:pStyle w:val="text"/>
        <w:suppressAutoHyphens/>
        <w:spacing w:before="240"/>
      </w:pPr>
      <w:proofErr w:type="spellStart"/>
      <w:r>
        <w:t>L’interaction</w:t>
      </w:r>
      <w:proofErr w:type="spellEnd"/>
      <w:r>
        <w:t xml:space="preserve"> entre </w:t>
      </w:r>
      <w:proofErr w:type="spellStart"/>
      <w:r>
        <w:t>l’unité</w:t>
      </w:r>
      <w:proofErr w:type="spellEnd"/>
      <w:r>
        <w:t xml:space="preserve"> </w:t>
      </w:r>
      <w:proofErr w:type="spellStart"/>
      <w:r>
        <w:t>hydrocyclonique</w:t>
      </w:r>
      <w:proofErr w:type="spellEnd"/>
      <w:r>
        <w:t xml:space="preserve"> et </w:t>
      </w:r>
      <w:proofErr w:type="spellStart"/>
      <w:r>
        <w:t>l’extrudeuse</w:t>
      </w:r>
      <w:proofErr w:type="spellEnd"/>
      <w:r>
        <w:t xml:space="preserve"> ZSK </w:t>
      </w:r>
      <w:proofErr w:type="spellStart"/>
      <w:r>
        <w:t>FilCo</w:t>
      </w:r>
      <w:proofErr w:type="spellEnd"/>
      <w:r>
        <w:t xml:space="preserve"> de Coperion montre comment </w:t>
      </w:r>
      <w:proofErr w:type="spellStart"/>
      <w:r>
        <w:t>une</w:t>
      </w:r>
      <w:proofErr w:type="spellEnd"/>
      <w:r>
        <w:t xml:space="preserve"> solution </w:t>
      </w:r>
      <w:proofErr w:type="spellStart"/>
      <w:r>
        <w:t>entièrement</w:t>
      </w:r>
      <w:proofErr w:type="spellEnd"/>
      <w:r>
        <w:t xml:space="preserve"> </w:t>
      </w:r>
      <w:proofErr w:type="spellStart"/>
      <w:r>
        <w:t>intégrée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produire</w:t>
      </w:r>
      <w:proofErr w:type="spellEnd"/>
      <w:r>
        <w:t xml:space="preserve"> des </w:t>
      </w:r>
      <w:proofErr w:type="spellStart"/>
      <w:r>
        <w:t>granulés</w:t>
      </w:r>
      <w:proofErr w:type="spellEnd"/>
      <w:r>
        <w:t xml:space="preserve"> </w:t>
      </w:r>
      <w:proofErr w:type="spellStart"/>
      <w:r>
        <w:t>recyclés</w:t>
      </w:r>
      <w:proofErr w:type="spellEnd"/>
      <w:r>
        <w:t xml:space="preserve"> de haute </w:t>
      </w:r>
      <w:proofErr w:type="spellStart"/>
      <w:r>
        <w:t>qualité</w:t>
      </w:r>
      <w:proofErr w:type="spellEnd"/>
      <w:r>
        <w:t xml:space="preserve">. </w:t>
      </w:r>
      <w:proofErr w:type="spellStart"/>
      <w:r>
        <w:t>L'extrudeuse</w:t>
      </w:r>
      <w:proofErr w:type="spellEnd"/>
      <w:r>
        <w:t xml:space="preserve"> de </w:t>
      </w:r>
      <w:proofErr w:type="spellStart"/>
      <w:r>
        <w:t>recyclage</w:t>
      </w:r>
      <w:proofErr w:type="spellEnd"/>
      <w:r>
        <w:t xml:space="preserve"> ZSK </w:t>
      </w:r>
      <w:proofErr w:type="spellStart"/>
      <w:r>
        <w:t>FilCo</w:t>
      </w:r>
      <w:proofErr w:type="spellEnd"/>
      <w:r>
        <w:t xml:space="preserve"> </w:t>
      </w:r>
      <w:proofErr w:type="spellStart"/>
      <w:r>
        <w:t>permet</w:t>
      </w:r>
      <w:proofErr w:type="spellEnd"/>
      <w:r>
        <w:t xml:space="preserve"> la filtration et le </w:t>
      </w:r>
      <w:proofErr w:type="spellStart"/>
      <w:r>
        <w:t>compoundage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seule</w:t>
      </w:r>
      <w:proofErr w:type="spellEnd"/>
      <w:r>
        <w:t xml:space="preserve"> étape et </w:t>
      </w:r>
      <w:proofErr w:type="spellStart"/>
      <w:r>
        <w:t>fonctionne</w:t>
      </w:r>
      <w:proofErr w:type="spellEnd"/>
      <w:r>
        <w:t xml:space="preserve"> de manière </w:t>
      </w:r>
      <w:proofErr w:type="spellStart"/>
      <w:r>
        <w:t>optimale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combinaison</w:t>
      </w:r>
      <w:proofErr w:type="spellEnd"/>
      <w:r>
        <w:t xml:space="preserve"> avec </w:t>
      </w:r>
      <w:proofErr w:type="spellStart"/>
      <w:r>
        <w:t>l'étape</w:t>
      </w:r>
      <w:proofErr w:type="spellEnd"/>
      <w:r>
        <w:t xml:space="preserve"> </w:t>
      </w:r>
      <w:proofErr w:type="spellStart"/>
      <w:r>
        <w:t>hydrocyclone</w:t>
      </w:r>
      <w:proofErr w:type="spellEnd"/>
      <w:r>
        <w:t xml:space="preserve"> – </w:t>
      </w:r>
      <w:proofErr w:type="spellStart"/>
      <w:r>
        <w:t>une</w:t>
      </w:r>
      <w:proofErr w:type="spellEnd"/>
      <w:r>
        <w:t xml:space="preserve"> solution </w:t>
      </w:r>
      <w:proofErr w:type="spellStart"/>
      <w:r>
        <w:t>complète</w:t>
      </w:r>
      <w:proofErr w:type="spellEnd"/>
      <w:r>
        <w:t xml:space="preserve"> et </w:t>
      </w:r>
      <w:proofErr w:type="spellStart"/>
      <w:r>
        <w:t>parfaitement</w:t>
      </w:r>
      <w:proofErr w:type="spellEnd"/>
      <w:r>
        <w:t xml:space="preserve"> </w:t>
      </w:r>
      <w:proofErr w:type="spellStart"/>
      <w:r>
        <w:t>coordonnée</w:t>
      </w:r>
      <w:proofErr w:type="spellEnd"/>
      <w:r>
        <w:t xml:space="preserve"> pour les matières </w:t>
      </w:r>
      <w:proofErr w:type="spellStart"/>
      <w:r>
        <w:t>recyclées</w:t>
      </w:r>
      <w:proofErr w:type="spellEnd"/>
      <w:r>
        <w:t xml:space="preserve"> post-</w:t>
      </w:r>
      <w:proofErr w:type="spellStart"/>
      <w:r>
        <w:t>consommation</w:t>
      </w:r>
      <w:proofErr w:type="spellEnd"/>
      <w:r>
        <w:t xml:space="preserve"> (PCR) </w:t>
      </w:r>
      <w:proofErr w:type="spellStart"/>
      <w:r>
        <w:t>ou</w:t>
      </w:r>
      <w:proofErr w:type="spellEnd"/>
      <w:r>
        <w:t xml:space="preserve"> les </w:t>
      </w:r>
      <w:proofErr w:type="spellStart"/>
      <w:r>
        <w:t>polymères</w:t>
      </w:r>
      <w:proofErr w:type="spellEnd"/>
      <w:r>
        <w:t xml:space="preserve"> </w:t>
      </w:r>
      <w:proofErr w:type="spellStart"/>
      <w:r>
        <w:t>fortement</w:t>
      </w:r>
      <w:proofErr w:type="spellEnd"/>
      <w:r>
        <w:t xml:space="preserve"> </w:t>
      </w:r>
      <w:proofErr w:type="spellStart"/>
      <w:r>
        <w:t>contaminés</w:t>
      </w:r>
      <w:proofErr w:type="spellEnd"/>
      <w:r>
        <w:t xml:space="preserve">.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 </w:t>
      </w:r>
      <w:proofErr w:type="spellStart"/>
      <w:r>
        <w:t>garantit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pureté</w:t>
      </w:r>
      <w:proofErr w:type="spellEnd"/>
      <w:r>
        <w:t xml:space="preserve"> </w:t>
      </w:r>
      <w:proofErr w:type="spellStart"/>
      <w:r>
        <w:t>exceptionnelle</w:t>
      </w:r>
      <w:proofErr w:type="spellEnd"/>
      <w:r>
        <w:t xml:space="preserve">, </w:t>
      </w:r>
      <w:proofErr w:type="spellStart"/>
      <w:r>
        <w:t>une</w:t>
      </w:r>
      <w:proofErr w:type="spellEnd"/>
      <w:r>
        <w:t xml:space="preserve"> </w:t>
      </w:r>
      <w:proofErr w:type="spellStart"/>
      <w:r>
        <w:t>efficacité</w:t>
      </w:r>
      <w:proofErr w:type="spellEnd"/>
      <w:r>
        <w:t xml:space="preserve"> </w:t>
      </w:r>
      <w:proofErr w:type="spellStart"/>
      <w:r>
        <w:t>maximale</w:t>
      </w:r>
      <w:proofErr w:type="spellEnd"/>
      <w:r>
        <w:t xml:space="preserve"> et </w:t>
      </w:r>
      <w:proofErr w:type="spellStart"/>
      <w:r>
        <w:t>répond</w:t>
      </w:r>
      <w:proofErr w:type="spellEnd"/>
      <w:r>
        <w:t xml:space="preserve"> aux </w:t>
      </w:r>
      <w:proofErr w:type="spellStart"/>
      <w:r>
        <w:t>normes</w:t>
      </w:r>
      <w:proofErr w:type="spellEnd"/>
      <w:r>
        <w:t xml:space="preserve"> les plus </w:t>
      </w:r>
      <w:proofErr w:type="spellStart"/>
      <w:r>
        <w:t>strictes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matière de </w:t>
      </w:r>
      <w:proofErr w:type="spellStart"/>
      <w:r>
        <w:t>qualité</w:t>
      </w:r>
      <w:proofErr w:type="spellEnd"/>
      <w:r>
        <w:t xml:space="preserve"> finale.</w:t>
      </w:r>
    </w:p>
    <w:p w14:paraId="12A1AAA5" w14:textId="7A85B3AD" w:rsidR="00F97EF3" w:rsidRDefault="00F97EF3" w:rsidP="00F97EF3">
      <w:pPr>
        <w:pStyle w:val="text"/>
        <w:suppressAutoHyphens/>
        <w:spacing w:before="240"/>
      </w:pPr>
      <w:r>
        <w:t xml:space="preserve">En </w:t>
      </w:r>
      <w:proofErr w:type="spellStart"/>
      <w:r>
        <w:t>complément</w:t>
      </w:r>
      <w:proofErr w:type="spellEnd"/>
      <w:r>
        <w:t xml:space="preserve">, les </w:t>
      </w:r>
      <w:proofErr w:type="spellStart"/>
      <w:r>
        <w:t>visiteurs</w:t>
      </w:r>
      <w:proofErr w:type="spellEnd"/>
      <w:r>
        <w:t xml:space="preserve"> </w:t>
      </w:r>
      <w:proofErr w:type="spellStart"/>
      <w:r>
        <w:t>pourront</w:t>
      </w:r>
      <w:proofErr w:type="spellEnd"/>
      <w:r>
        <w:t xml:space="preserve"> </w:t>
      </w:r>
      <w:proofErr w:type="spellStart"/>
      <w:r>
        <w:t>découvrir</w:t>
      </w:r>
      <w:proofErr w:type="spellEnd"/>
      <w:r>
        <w:t xml:space="preserve"> </w:t>
      </w:r>
      <w:proofErr w:type="spellStart"/>
      <w:r>
        <w:t>l’ensemble</w:t>
      </w:r>
      <w:proofErr w:type="spellEnd"/>
      <w:r>
        <w:t xml:space="preserve"> des solutions de </w:t>
      </w:r>
      <w:proofErr w:type="spellStart"/>
      <w:r>
        <w:t>compoundage</w:t>
      </w:r>
      <w:proofErr w:type="spellEnd"/>
      <w:r>
        <w:t xml:space="preserve"> </w:t>
      </w:r>
      <w:proofErr w:type="spellStart"/>
      <w:r>
        <w:t>proposées</w:t>
      </w:r>
      <w:proofErr w:type="spellEnd"/>
      <w:r>
        <w:t xml:space="preserve"> par Coperion dans le Hall 14, stand 14B19.</w:t>
      </w:r>
    </w:p>
    <w:p w14:paraId="764AF027" w14:textId="77777777" w:rsidR="00F97EF3" w:rsidRDefault="00F97EF3">
      <w:pPr>
        <w:overflowPunct/>
        <w:autoSpaceDE/>
        <w:autoSpaceDN/>
        <w:adjustRightInd/>
        <w:textAlignment w:val="auto"/>
      </w:pPr>
      <w:r>
        <w:br w:type="page"/>
      </w:r>
    </w:p>
    <w:p w14:paraId="6BB0D91A" w14:textId="77777777" w:rsidR="0070069E" w:rsidRPr="00AE49CF" w:rsidRDefault="0070069E" w:rsidP="00F97EF3">
      <w:pPr>
        <w:pStyle w:val="text"/>
        <w:suppressAutoHyphens/>
        <w:spacing w:before="240"/>
      </w:pPr>
    </w:p>
    <w:p w14:paraId="20914132" w14:textId="77777777" w:rsidR="00605C24" w:rsidRPr="00AE49CF" w:rsidRDefault="00605C24" w:rsidP="00ED1701">
      <w:pPr>
        <w:rPr>
          <w:rFonts w:cs="Arial"/>
          <w:b/>
          <w:bCs/>
          <w:sz w:val="20"/>
        </w:rPr>
      </w:pPr>
    </w:p>
    <w:p w14:paraId="1945A9C9" w14:textId="77777777" w:rsidR="00F97EF3" w:rsidRDefault="00F97EF3" w:rsidP="00ED1701">
      <w:pPr>
        <w:overflowPunct/>
        <w:autoSpaceDE/>
        <w:autoSpaceDN/>
        <w:adjustRightInd/>
        <w:textAlignment w:val="auto"/>
        <w:rPr>
          <w:rFonts w:cs="Arial"/>
          <w:b/>
          <w:bCs/>
          <w:sz w:val="20"/>
        </w:rPr>
      </w:pPr>
      <w:r w:rsidRPr="00F97EF3">
        <w:rPr>
          <w:rFonts w:cs="Arial"/>
          <w:b/>
          <w:bCs/>
          <w:sz w:val="20"/>
        </w:rPr>
        <w:t xml:space="preserve">À </w:t>
      </w:r>
      <w:proofErr w:type="spellStart"/>
      <w:r w:rsidRPr="00F97EF3">
        <w:rPr>
          <w:rFonts w:cs="Arial"/>
          <w:b/>
          <w:bCs/>
          <w:sz w:val="20"/>
        </w:rPr>
        <w:t>propos</w:t>
      </w:r>
      <w:proofErr w:type="spellEnd"/>
      <w:r w:rsidRPr="00F97EF3">
        <w:rPr>
          <w:rFonts w:cs="Arial"/>
          <w:b/>
          <w:bCs/>
          <w:sz w:val="20"/>
        </w:rPr>
        <w:t xml:space="preserve"> de Herbold </w:t>
      </w:r>
      <w:proofErr w:type="spellStart"/>
      <w:r w:rsidRPr="00F97EF3">
        <w:rPr>
          <w:rFonts w:cs="Arial"/>
          <w:b/>
          <w:bCs/>
          <w:sz w:val="20"/>
        </w:rPr>
        <w:t>Meckesheim</w:t>
      </w:r>
      <w:proofErr w:type="spellEnd"/>
    </w:p>
    <w:p w14:paraId="4E14E5B8" w14:textId="1EC0E552" w:rsidR="00ED1701" w:rsidRPr="00484EB7" w:rsidRDefault="00F97EF3" w:rsidP="00ED1701">
      <w:pPr>
        <w:overflowPunct/>
        <w:autoSpaceDE/>
        <w:autoSpaceDN/>
        <w:adjustRightInd/>
        <w:textAlignment w:val="auto"/>
        <w:rPr>
          <w:rStyle w:val="normaltextrun"/>
          <w:rFonts w:cs="Arial"/>
          <w:b/>
          <w:bCs/>
          <w:color w:val="000000"/>
          <w:sz w:val="20"/>
          <w:shd w:val="clear" w:color="auto" w:fill="FFFFFF"/>
        </w:rPr>
      </w:pPr>
      <w:r w:rsidRPr="00F97EF3">
        <w:rPr>
          <w:rFonts w:cs="Arial"/>
          <w:color w:val="000000"/>
          <w:sz w:val="20"/>
          <w:shd w:val="clear" w:color="auto" w:fill="FFFFFF"/>
        </w:rPr>
        <w:t xml:space="preserve">Herbold </w:t>
      </w:r>
      <w:proofErr w:type="spellStart"/>
      <w:r w:rsidRPr="00F97EF3">
        <w:rPr>
          <w:rFonts w:cs="Arial"/>
          <w:color w:val="000000"/>
          <w:sz w:val="20"/>
          <w:shd w:val="clear" w:color="auto" w:fill="FFFFFF"/>
        </w:rPr>
        <w:t>Meckesheim</w:t>
      </w:r>
      <w:proofErr w:type="spellEnd"/>
      <w:r w:rsidRPr="00F97EF3">
        <w:rPr>
          <w:rFonts w:cs="Arial"/>
          <w:color w:val="000000"/>
          <w:sz w:val="20"/>
          <w:shd w:val="clear" w:color="auto" w:fill="FFFFFF"/>
        </w:rPr>
        <w:t xml:space="preserve"> (</w:t>
      </w:r>
      <w:hyperlink r:id="rId12" w:history="1">
        <w:r w:rsidRPr="00D1696C">
          <w:rPr>
            <w:rStyle w:val="Hyperlink"/>
            <w:rFonts w:cs="Arial"/>
            <w:sz w:val="20"/>
            <w:shd w:val="clear" w:color="auto" w:fill="FFFFFF"/>
          </w:rPr>
          <w:t>www.herbold.com</w:t>
        </w:r>
      </w:hyperlink>
      <w:r w:rsidRPr="00F97EF3">
        <w:rPr>
          <w:rFonts w:cs="Arial"/>
          <w:color w:val="000000"/>
          <w:sz w:val="20"/>
          <w:shd w:val="clear" w:color="auto" w:fill="FFFFFF"/>
        </w:rPr>
        <w:t xml:space="preserve">) </w:t>
      </w:r>
      <w:proofErr w:type="spellStart"/>
      <w:r w:rsidRPr="00F97EF3">
        <w:rPr>
          <w:rFonts w:cs="Arial"/>
          <w:color w:val="000000"/>
          <w:sz w:val="20"/>
          <w:shd w:val="clear" w:color="auto" w:fill="FFFFFF"/>
        </w:rPr>
        <w:t>est</w:t>
      </w:r>
      <w:proofErr w:type="spellEnd"/>
      <w:r w:rsidRPr="00F97EF3">
        <w:rPr>
          <w:rFonts w:cs="Arial"/>
          <w:color w:val="000000"/>
          <w:sz w:val="20"/>
          <w:shd w:val="clear" w:color="auto" w:fill="FFFFFF"/>
        </w:rPr>
        <w:t xml:space="preserve"> un </w:t>
      </w:r>
      <w:proofErr w:type="spellStart"/>
      <w:r w:rsidRPr="00F97EF3">
        <w:rPr>
          <w:rFonts w:cs="Arial"/>
          <w:color w:val="000000"/>
          <w:sz w:val="20"/>
          <w:shd w:val="clear" w:color="auto" w:fill="FFFFFF"/>
        </w:rPr>
        <w:t>acteur</w:t>
      </w:r>
      <w:proofErr w:type="spellEnd"/>
      <w:r w:rsidRPr="00F97EF3">
        <w:rPr>
          <w:rFonts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F97EF3">
        <w:rPr>
          <w:rFonts w:cs="Arial"/>
          <w:color w:val="000000"/>
          <w:sz w:val="20"/>
          <w:shd w:val="clear" w:color="auto" w:fill="FFFFFF"/>
        </w:rPr>
        <w:t>majeur</w:t>
      </w:r>
      <w:proofErr w:type="spellEnd"/>
      <w:r w:rsidRPr="00F97EF3">
        <w:rPr>
          <w:rFonts w:cs="Arial"/>
          <w:color w:val="000000"/>
          <w:sz w:val="20"/>
          <w:shd w:val="clear" w:color="auto" w:fill="FFFFFF"/>
        </w:rPr>
        <w:t xml:space="preserve"> du </w:t>
      </w:r>
      <w:proofErr w:type="spellStart"/>
      <w:r w:rsidRPr="00F97EF3">
        <w:rPr>
          <w:rFonts w:cs="Arial"/>
          <w:color w:val="000000"/>
          <w:sz w:val="20"/>
          <w:shd w:val="clear" w:color="auto" w:fill="FFFFFF"/>
        </w:rPr>
        <w:t>recyclage</w:t>
      </w:r>
      <w:proofErr w:type="spellEnd"/>
      <w:r w:rsidRPr="00F97EF3">
        <w:rPr>
          <w:rFonts w:cs="Arial"/>
          <w:color w:val="000000"/>
          <w:sz w:val="20"/>
          <w:shd w:val="clear" w:color="auto" w:fill="FFFFFF"/>
        </w:rPr>
        <w:t xml:space="preserve">, </w:t>
      </w:r>
      <w:proofErr w:type="spellStart"/>
      <w:r w:rsidRPr="00F97EF3">
        <w:rPr>
          <w:rFonts w:cs="Arial"/>
          <w:color w:val="000000"/>
          <w:sz w:val="20"/>
          <w:shd w:val="clear" w:color="auto" w:fill="FFFFFF"/>
        </w:rPr>
        <w:t>spécialisé</w:t>
      </w:r>
      <w:proofErr w:type="spellEnd"/>
      <w:r w:rsidRPr="00F97EF3">
        <w:rPr>
          <w:rFonts w:cs="Arial"/>
          <w:color w:val="000000"/>
          <w:sz w:val="20"/>
          <w:shd w:val="clear" w:color="auto" w:fill="FFFFFF"/>
        </w:rPr>
        <w:t xml:space="preserve"> dans la fabrication de machines et de </w:t>
      </w:r>
      <w:proofErr w:type="spellStart"/>
      <w:r w:rsidRPr="00F97EF3">
        <w:rPr>
          <w:rFonts w:cs="Arial"/>
          <w:color w:val="000000"/>
          <w:sz w:val="20"/>
          <w:shd w:val="clear" w:color="auto" w:fill="FFFFFF"/>
        </w:rPr>
        <w:t>lignes</w:t>
      </w:r>
      <w:proofErr w:type="spellEnd"/>
      <w:r w:rsidRPr="00F97EF3">
        <w:rPr>
          <w:rFonts w:cs="Arial"/>
          <w:color w:val="000000"/>
          <w:sz w:val="20"/>
          <w:shd w:val="clear" w:color="auto" w:fill="FFFFFF"/>
        </w:rPr>
        <w:t xml:space="preserve"> de </w:t>
      </w:r>
      <w:proofErr w:type="spellStart"/>
      <w:r w:rsidRPr="00F97EF3">
        <w:rPr>
          <w:rFonts w:cs="Arial"/>
          <w:color w:val="000000"/>
          <w:sz w:val="20"/>
          <w:shd w:val="clear" w:color="auto" w:fill="FFFFFF"/>
        </w:rPr>
        <w:t>traitements</w:t>
      </w:r>
      <w:proofErr w:type="spellEnd"/>
      <w:r w:rsidRPr="00F97EF3">
        <w:rPr>
          <w:rFonts w:cs="Arial"/>
          <w:color w:val="000000"/>
          <w:sz w:val="20"/>
          <w:shd w:val="clear" w:color="auto" w:fill="FFFFFF"/>
        </w:rPr>
        <w:t xml:space="preserve"> pour les </w:t>
      </w:r>
      <w:proofErr w:type="spellStart"/>
      <w:r w:rsidRPr="00F97EF3">
        <w:rPr>
          <w:rFonts w:cs="Arial"/>
          <w:color w:val="000000"/>
          <w:sz w:val="20"/>
          <w:shd w:val="clear" w:color="auto" w:fill="FFFFFF"/>
        </w:rPr>
        <w:t>déchets</w:t>
      </w:r>
      <w:proofErr w:type="spellEnd"/>
      <w:r w:rsidRPr="00F97EF3">
        <w:rPr>
          <w:rFonts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F97EF3">
        <w:rPr>
          <w:rFonts w:cs="Arial"/>
          <w:color w:val="000000"/>
          <w:sz w:val="20"/>
          <w:shd w:val="clear" w:color="auto" w:fill="FFFFFF"/>
        </w:rPr>
        <w:t>plastiques</w:t>
      </w:r>
      <w:proofErr w:type="spellEnd"/>
      <w:r w:rsidRPr="00F97EF3">
        <w:rPr>
          <w:rFonts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F97EF3">
        <w:rPr>
          <w:rFonts w:cs="Arial"/>
          <w:color w:val="000000"/>
          <w:sz w:val="20"/>
          <w:shd w:val="clear" w:color="auto" w:fill="FFFFFF"/>
        </w:rPr>
        <w:t>industriels</w:t>
      </w:r>
      <w:proofErr w:type="spellEnd"/>
      <w:r w:rsidRPr="00F97EF3">
        <w:rPr>
          <w:rFonts w:cs="Arial"/>
          <w:color w:val="000000"/>
          <w:sz w:val="20"/>
          <w:shd w:val="clear" w:color="auto" w:fill="FFFFFF"/>
        </w:rPr>
        <w:t xml:space="preserve"> – </w:t>
      </w:r>
      <w:proofErr w:type="spellStart"/>
      <w:r w:rsidRPr="00F97EF3">
        <w:rPr>
          <w:rFonts w:cs="Arial"/>
          <w:color w:val="000000"/>
          <w:sz w:val="20"/>
          <w:shd w:val="clear" w:color="auto" w:fill="FFFFFF"/>
        </w:rPr>
        <w:t>qu’ils</w:t>
      </w:r>
      <w:proofErr w:type="spellEnd"/>
      <w:r w:rsidRPr="00F97EF3">
        <w:rPr>
          <w:rFonts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F97EF3">
        <w:rPr>
          <w:rFonts w:cs="Arial"/>
          <w:color w:val="000000"/>
          <w:sz w:val="20"/>
          <w:shd w:val="clear" w:color="auto" w:fill="FFFFFF"/>
        </w:rPr>
        <w:t>soient</w:t>
      </w:r>
      <w:proofErr w:type="spellEnd"/>
      <w:r w:rsidRPr="00F97EF3">
        <w:rPr>
          <w:rFonts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F97EF3">
        <w:rPr>
          <w:rFonts w:cs="Arial"/>
          <w:color w:val="000000"/>
          <w:sz w:val="20"/>
          <w:shd w:val="clear" w:color="auto" w:fill="FFFFFF"/>
        </w:rPr>
        <w:t>propres</w:t>
      </w:r>
      <w:proofErr w:type="spellEnd"/>
      <w:r w:rsidRPr="00F97EF3">
        <w:rPr>
          <w:rFonts w:cs="Arial"/>
          <w:color w:val="000000"/>
          <w:sz w:val="20"/>
          <w:shd w:val="clear" w:color="auto" w:fill="FFFFFF"/>
        </w:rPr>
        <w:t xml:space="preserve">, </w:t>
      </w:r>
      <w:proofErr w:type="spellStart"/>
      <w:r w:rsidRPr="00F97EF3">
        <w:rPr>
          <w:rFonts w:cs="Arial"/>
          <w:color w:val="000000"/>
          <w:sz w:val="20"/>
          <w:shd w:val="clear" w:color="auto" w:fill="FFFFFF"/>
        </w:rPr>
        <w:t>mélangés</w:t>
      </w:r>
      <w:proofErr w:type="spellEnd"/>
      <w:r w:rsidRPr="00F97EF3">
        <w:rPr>
          <w:rFonts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F97EF3">
        <w:rPr>
          <w:rFonts w:cs="Arial"/>
          <w:color w:val="000000"/>
          <w:sz w:val="20"/>
          <w:shd w:val="clear" w:color="auto" w:fill="FFFFFF"/>
        </w:rPr>
        <w:t>ou</w:t>
      </w:r>
      <w:proofErr w:type="spellEnd"/>
      <w:r w:rsidRPr="00F97EF3">
        <w:rPr>
          <w:rFonts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F97EF3">
        <w:rPr>
          <w:rFonts w:cs="Arial"/>
          <w:color w:val="000000"/>
          <w:sz w:val="20"/>
          <w:shd w:val="clear" w:color="auto" w:fill="FFFFFF"/>
        </w:rPr>
        <w:t>contaminés</w:t>
      </w:r>
      <w:proofErr w:type="spellEnd"/>
      <w:r w:rsidRPr="00F97EF3">
        <w:rPr>
          <w:rFonts w:cs="Arial"/>
          <w:color w:val="000000"/>
          <w:sz w:val="20"/>
          <w:shd w:val="clear" w:color="auto" w:fill="FFFFFF"/>
        </w:rPr>
        <w:t xml:space="preserve">. Grâce à </w:t>
      </w:r>
      <w:proofErr w:type="spellStart"/>
      <w:r w:rsidRPr="00F97EF3">
        <w:rPr>
          <w:rFonts w:cs="Arial"/>
          <w:color w:val="000000"/>
          <w:sz w:val="20"/>
          <w:shd w:val="clear" w:color="auto" w:fill="FFFFFF"/>
        </w:rPr>
        <w:t>ses</w:t>
      </w:r>
      <w:proofErr w:type="spellEnd"/>
      <w:r w:rsidRPr="00F97EF3">
        <w:rPr>
          <w:rFonts w:cs="Arial"/>
          <w:color w:val="000000"/>
          <w:sz w:val="20"/>
          <w:shd w:val="clear" w:color="auto" w:fill="FFFFFF"/>
        </w:rPr>
        <w:t xml:space="preserve"> solutions </w:t>
      </w:r>
      <w:proofErr w:type="spellStart"/>
      <w:r w:rsidRPr="00F97EF3">
        <w:rPr>
          <w:rFonts w:cs="Arial"/>
          <w:color w:val="000000"/>
          <w:sz w:val="20"/>
          <w:shd w:val="clear" w:color="auto" w:fill="FFFFFF"/>
        </w:rPr>
        <w:t>modulaires</w:t>
      </w:r>
      <w:proofErr w:type="spellEnd"/>
      <w:r w:rsidRPr="00F97EF3">
        <w:rPr>
          <w:rFonts w:cs="Arial"/>
          <w:color w:val="000000"/>
          <w:sz w:val="20"/>
          <w:shd w:val="clear" w:color="auto" w:fill="FFFFFF"/>
        </w:rPr>
        <w:t xml:space="preserve"> et à son </w:t>
      </w:r>
      <w:proofErr w:type="spellStart"/>
      <w:r w:rsidRPr="00F97EF3">
        <w:rPr>
          <w:rFonts w:cs="Arial"/>
          <w:color w:val="000000"/>
          <w:sz w:val="20"/>
          <w:shd w:val="clear" w:color="auto" w:fill="FFFFFF"/>
        </w:rPr>
        <w:t>centre</w:t>
      </w:r>
      <w:proofErr w:type="spellEnd"/>
      <w:r w:rsidRPr="00F97EF3">
        <w:rPr>
          <w:rFonts w:cs="Arial"/>
          <w:color w:val="000000"/>
          <w:sz w:val="20"/>
          <w:shd w:val="clear" w:color="auto" w:fill="FFFFFF"/>
        </w:rPr>
        <w:t xml:space="preserve"> technique </w:t>
      </w:r>
      <w:proofErr w:type="spellStart"/>
      <w:r w:rsidRPr="00F97EF3">
        <w:rPr>
          <w:rFonts w:cs="Arial"/>
          <w:color w:val="000000"/>
          <w:sz w:val="20"/>
          <w:shd w:val="clear" w:color="auto" w:fill="FFFFFF"/>
        </w:rPr>
        <w:t>intégré</w:t>
      </w:r>
      <w:proofErr w:type="spellEnd"/>
      <w:r w:rsidRPr="00F97EF3">
        <w:rPr>
          <w:rFonts w:cs="Arial"/>
          <w:color w:val="000000"/>
          <w:sz w:val="20"/>
          <w:shd w:val="clear" w:color="auto" w:fill="FFFFFF"/>
        </w:rPr>
        <w:t xml:space="preserve">, </w:t>
      </w:r>
      <w:proofErr w:type="spellStart"/>
      <w:r w:rsidRPr="00F97EF3">
        <w:rPr>
          <w:rFonts w:cs="Arial"/>
          <w:color w:val="000000"/>
          <w:sz w:val="20"/>
          <w:shd w:val="clear" w:color="auto" w:fill="FFFFFF"/>
        </w:rPr>
        <w:t>l’entreprise</w:t>
      </w:r>
      <w:proofErr w:type="spellEnd"/>
      <w:r w:rsidRPr="00F97EF3">
        <w:rPr>
          <w:rFonts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F97EF3">
        <w:rPr>
          <w:rFonts w:cs="Arial"/>
          <w:color w:val="000000"/>
          <w:sz w:val="20"/>
          <w:shd w:val="clear" w:color="auto" w:fill="FFFFFF"/>
        </w:rPr>
        <w:t>développe</w:t>
      </w:r>
      <w:proofErr w:type="spellEnd"/>
      <w:r w:rsidRPr="00F97EF3">
        <w:rPr>
          <w:rFonts w:cs="Arial"/>
          <w:color w:val="000000"/>
          <w:sz w:val="20"/>
          <w:shd w:val="clear" w:color="auto" w:fill="FFFFFF"/>
        </w:rPr>
        <w:t xml:space="preserve"> des </w:t>
      </w:r>
      <w:proofErr w:type="spellStart"/>
      <w:r w:rsidRPr="00F97EF3">
        <w:rPr>
          <w:rFonts w:cs="Arial"/>
          <w:color w:val="000000"/>
          <w:sz w:val="20"/>
          <w:shd w:val="clear" w:color="auto" w:fill="FFFFFF"/>
        </w:rPr>
        <w:t>lignes</w:t>
      </w:r>
      <w:proofErr w:type="spellEnd"/>
      <w:r w:rsidRPr="00F97EF3">
        <w:rPr>
          <w:rFonts w:cs="Arial"/>
          <w:color w:val="000000"/>
          <w:sz w:val="20"/>
          <w:shd w:val="clear" w:color="auto" w:fill="FFFFFF"/>
        </w:rPr>
        <w:t xml:space="preserve"> de </w:t>
      </w:r>
      <w:proofErr w:type="spellStart"/>
      <w:r w:rsidRPr="00F97EF3">
        <w:rPr>
          <w:rFonts w:cs="Arial"/>
          <w:color w:val="000000"/>
          <w:sz w:val="20"/>
          <w:shd w:val="clear" w:color="auto" w:fill="FFFFFF"/>
        </w:rPr>
        <w:t>recyclage</w:t>
      </w:r>
      <w:proofErr w:type="spellEnd"/>
      <w:r w:rsidRPr="00F97EF3">
        <w:rPr>
          <w:rFonts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F97EF3">
        <w:rPr>
          <w:rFonts w:cs="Arial"/>
          <w:color w:val="000000"/>
          <w:sz w:val="20"/>
          <w:shd w:val="clear" w:color="auto" w:fill="FFFFFF"/>
        </w:rPr>
        <w:t>automatisées</w:t>
      </w:r>
      <w:proofErr w:type="spellEnd"/>
      <w:r w:rsidRPr="00F97EF3">
        <w:rPr>
          <w:rFonts w:cs="Arial"/>
          <w:color w:val="000000"/>
          <w:sz w:val="20"/>
          <w:shd w:val="clear" w:color="auto" w:fill="FFFFFF"/>
        </w:rPr>
        <w:t xml:space="preserve"> sur </w:t>
      </w:r>
      <w:proofErr w:type="spellStart"/>
      <w:r w:rsidRPr="00F97EF3">
        <w:rPr>
          <w:rFonts w:cs="Arial"/>
          <w:color w:val="000000"/>
          <w:sz w:val="20"/>
          <w:shd w:val="clear" w:color="auto" w:fill="FFFFFF"/>
        </w:rPr>
        <w:t>mesure</w:t>
      </w:r>
      <w:proofErr w:type="spellEnd"/>
      <w:r w:rsidRPr="00F97EF3">
        <w:rPr>
          <w:rFonts w:cs="Arial"/>
          <w:color w:val="000000"/>
          <w:sz w:val="20"/>
          <w:shd w:val="clear" w:color="auto" w:fill="FFFFFF"/>
        </w:rPr>
        <w:t xml:space="preserve">. Avec plus de 230 </w:t>
      </w:r>
      <w:proofErr w:type="spellStart"/>
      <w:r w:rsidRPr="00F97EF3">
        <w:rPr>
          <w:rFonts w:cs="Arial"/>
          <w:color w:val="000000"/>
          <w:sz w:val="20"/>
          <w:shd w:val="clear" w:color="auto" w:fill="FFFFFF"/>
        </w:rPr>
        <w:t>collaborateurs</w:t>
      </w:r>
      <w:proofErr w:type="spellEnd"/>
      <w:r w:rsidRPr="00F97EF3">
        <w:rPr>
          <w:rFonts w:cs="Arial"/>
          <w:color w:val="000000"/>
          <w:sz w:val="20"/>
          <w:shd w:val="clear" w:color="auto" w:fill="FFFFFF"/>
        </w:rPr>
        <w:t xml:space="preserve">, Herbold </w:t>
      </w:r>
      <w:proofErr w:type="spellStart"/>
      <w:r w:rsidRPr="00F97EF3">
        <w:rPr>
          <w:rFonts w:cs="Arial"/>
          <w:color w:val="000000"/>
          <w:sz w:val="20"/>
          <w:shd w:val="clear" w:color="auto" w:fill="FFFFFF"/>
        </w:rPr>
        <w:t>Meckesheim</w:t>
      </w:r>
      <w:proofErr w:type="spellEnd"/>
      <w:r w:rsidRPr="00F97EF3">
        <w:rPr>
          <w:rFonts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F97EF3">
        <w:rPr>
          <w:rFonts w:cs="Arial"/>
          <w:color w:val="000000"/>
          <w:sz w:val="20"/>
          <w:shd w:val="clear" w:color="auto" w:fill="FFFFFF"/>
        </w:rPr>
        <w:t>accompagne</w:t>
      </w:r>
      <w:proofErr w:type="spellEnd"/>
      <w:r w:rsidRPr="00F97EF3">
        <w:rPr>
          <w:rFonts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F97EF3">
        <w:rPr>
          <w:rFonts w:cs="Arial"/>
          <w:color w:val="000000"/>
          <w:sz w:val="20"/>
          <w:shd w:val="clear" w:color="auto" w:fill="FFFFFF"/>
        </w:rPr>
        <w:t>ses</w:t>
      </w:r>
      <w:proofErr w:type="spellEnd"/>
      <w:r w:rsidRPr="00F97EF3">
        <w:rPr>
          <w:rFonts w:cs="Arial"/>
          <w:color w:val="000000"/>
          <w:sz w:val="20"/>
          <w:shd w:val="clear" w:color="auto" w:fill="FFFFFF"/>
        </w:rPr>
        <w:t xml:space="preserve"> clients du monde </w:t>
      </w:r>
      <w:proofErr w:type="spellStart"/>
      <w:r w:rsidRPr="00F97EF3">
        <w:rPr>
          <w:rFonts w:cs="Arial"/>
          <w:color w:val="000000"/>
          <w:sz w:val="20"/>
          <w:shd w:val="clear" w:color="auto" w:fill="FFFFFF"/>
        </w:rPr>
        <w:t>entier</w:t>
      </w:r>
      <w:proofErr w:type="spellEnd"/>
      <w:r w:rsidRPr="00F97EF3">
        <w:rPr>
          <w:rFonts w:cs="Arial"/>
          <w:color w:val="000000"/>
          <w:sz w:val="20"/>
          <w:shd w:val="clear" w:color="auto" w:fill="FFFFFF"/>
        </w:rPr>
        <w:t xml:space="preserve">, de la conception à la mise </w:t>
      </w:r>
      <w:proofErr w:type="spellStart"/>
      <w:r w:rsidRPr="00F97EF3">
        <w:rPr>
          <w:rFonts w:cs="Arial"/>
          <w:color w:val="000000"/>
          <w:sz w:val="20"/>
          <w:shd w:val="clear" w:color="auto" w:fill="FFFFFF"/>
        </w:rPr>
        <w:t>en</w:t>
      </w:r>
      <w:proofErr w:type="spellEnd"/>
      <w:r w:rsidRPr="00F97EF3">
        <w:rPr>
          <w:rFonts w:cs="Arial"/>
          <w:color w:val="000000"/>
          <w:sz w:val="20"/>
          <w:shd w:val="clear" w:color="auto" w:fill="FFFFFF"/>
        </w:rPr>
        <w:t xml:space="preserve"> service </w:t>
      </w:r>
      <w:proofErr w:type="spellStart"/>
      <w:r w:rsidRPr="00F97EF3">
        <w:rPr>
          <w:rFonts w:cs="Arial"/>
          <w:color w:val="000000"/>
          <w:sz w:val="20"/>
          <w:shd w:val="clear" w:color="auto" w:fill="FFFFFF"/>
        </w:rPr>
        <w:t>d’installations</w:t>
      </w:r>
      <w:proofErr w:type="spellEnd"/>
      <w:r w:rsidRPr="00F97EF3">
        <w:rPr>
          <w:rFonts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F97EF3">
        <w:rPr>
          <w:rFonts w:cs="Arial"/>
          <w:color w:val="000000"/>
          <w:sz w:val="20"/>
          <w:shd w:val="clear" w:color="auto" w:fill="FFFFFF"/>
        </w:rPr>
        <w:t>spécifiques</w:t>
      </w:r>
      <w:proofErr w:type="spellEnd"/>
      <w:r w:rsidRPr="00F97EF3">
        <w:rPr>
          <w:rFonts w:cs="Arial"/>
          <w:color w:val="000000"/>
          <w:sz w:val="20"/>
          <w:shd w:val="clear" w:color="auto" w:fill="FFFFFF"/>
        </w:rPr>
        <w:t xml:space="preserve">, </w:t>
      </w:r>
      <w:proofErr w:type="spellStart"/>
      <w:r w:rsidRPr="00F97EF3">
        <w:rPr>
          <w:rFonts w:cs="Arial"/>
          <w:color w:val="000000"/>
          <w:sz w:val="20"/>
          <w:shd w:val="clear" w:color="auto" w:fill="FFFFFF"/>
        </w:rPr>
        <w:t>adaptés</w:t>
      </w:r>
      <w:proofErr w:type="spellEnd"/>
      <w:r w:rsidRPr="00F97EF3">
        <w:rPr>
          <w:rFonts w:cs="Arial"/>
          <w:color w:val="000000"/>
          <w:sz w:val="20"/>
          <w:shd w:val="clear" w:color="auto" w:fill="FFFFFF"/>
        </w:rPr>
        <w:t xml:space="preserve"> aux exigences </w:t>
      </w:r>
      <w:proofErr w:type="spellStart"/>
      <w:r w:rsidRPr="00F97EF3">
        <w:rPr>
          <w:rFonts w:cs="Arial"/>
          <w:color w:val="000000"/>
          <w:sz w:val="20"/>
          <w:shd w:val="clear" w:color="auto" w:fill="FFFFFF"/>
        </w:rPr>
        <w:t>industrielles</w:t>
      </w:r>
      <w:proofErr w:type="spellEnd"/>
      <w:r w:rsidRPr="00F97EF3">
        <w:rPr>
          <w:rFonts w:cs="Arial"/>
          <w:color w:val="000000"/>
          <w:sz w:val="20"/>
          <w:shd w:val="clear" w:color="auto" w:fill="FFFFFF"/>
        </w:rPr>
        <w:t xml:space="preserve"> les plus complexes. </w:t>
      </w:r>
      <w:proofErr w:type="spellStart"/>
      <w:r w:rsidRPr="00F97EF3">
        <w:rPr>
          <w:rFonts w:cs="Arial"/>
          <w:color w:val="000000"/>
          <w:sz w:val="20"/>
          <w:shd w:val="clear" w:color="auto" w:fill="FFFFFF"/>
        </w:rPr>
        <w:t>Depuis</w:t>
      </w:r>
      <w:proofErr w:type="spellEnd"/>
      <w:r w:rsidRPr="00F97EF3">
        <w:rPr>
          <w:rFonts w:cs="Arial"/>
          <w:color w:val="000000"/>
          <w:sz w:val="20"/>
          <w:shd w:val="clear" w:color="auto" w:fill="FFFFFF"/>
        </w:rPr>
        <w:t xml:space="preserve"> 2022, </w:t>
      </w:r>
      <w:proofErr w:type="spellStart"/>
      <w:r w:rsidRPr="00F97EF3">
        <w:rPr>
          <w:rFonts w:cs="Arial"/>
          <w:color w:val="000000"/>
          <w:sz w:val="20"/>
          <w:shd w:val="clear" w:color="auto" w:fill="FFFFFF"/>
        </w:rPr>
        <w:t>l’entreprise</w:t>
      </w:r>
      <w:proofErr w:type="spellEnd"/>
      <w:r w:rsidRPr="00F97EF3">
        <w:rPr>
          <w:rFonts w:cs="Arial"/>
          <w:color w:val="000000"/>
          <w:sz w:val="20"/>
          <w:shd w:val="clear" w:color="auto" w:fill="FFFFFF"/>
        </w:rPr>
        <w:t xml:space="preserve"> fait </w:t>
      </w:r>
      <w:proofErr w:type="spellStart"/>
      <w:r w:rsidRPr="00F97EF3">
        <w:rPr>
          <w:rFonts w:cs="Arial"/>
          <w:color w:val="000000"/>
          <w:sz w:val="20"/>
          <w:shd w:val="clear" w:color="auto" w:fill="FFFFFF"/>
        </w:rPr>
        <w:t>partie</w:t>
      </w:r>
      <w:proofErr w:type="spellEnd"/>
      <w:r w:rsidRPr="00F97EF3">
        <w:rPr>
          <w:rFonts w:cs="Arial"/>
          <w:color w:val="000000"/>
          <w:sz w:val="20"/>
          <w:shd w:val="clear" w:color="auto" w:fill="FFFFFF"/>
        </w:rPr>
        <w:t xml:space="preserve"> de </w:t>
      </w:r>
      <w:proofErr w:type="spellStart"/>
      <w:r w:rsidRPr="00F97EF3">
        <w:rPr>
          <w:rFonts w:cs="Arial"/>
          <w:color w:val="000000"/>
          <w:sz w:val="20"/>
          <w:shd w:val="clear" w:color="auto" w:fill="FFFFFF"/>
        </w:rPr>
        <w:t>l’unité</w:t>
      </w:r>
      <w:proofErr w:type="spellEnd"/>
      <w:r w:rsidRPr="00F97EF3">
        <w:rPr>
          <w:rFonts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F97EF3">
        <w:rPr>
          <w:rFonts w:cs="Arial"/>
          <w:color w:val="000000"/>
          <w:sz w:val="20"/>
          <w:shd w:val="clear" w:color="auto" w:fill="FFFFFF"/>
        </w:rPr>
        <w:t>commerciale</w:t>
      </w:r>
      <w:proofErr w:type="spellEnd"/>
      <w:r w:rsidRPr="00F97EF3">
        <w:rPr>
          <w:rFonts w:cs="Arial"/>
          <w:color w:val="000000"/>
          <w:sz w:val="20"/>
          <w:shd w:val="clear" w:color="auto" w:fill="FFFFFF"/>
        </w:rPr>
        <w:t xml:space="preserve"> Recycling de Coperion, </w:t>
      </w:r>
      <w:proofErr w:type="spellStart"/>
      <w:r w:rsidRPr="00F97EF3">
        <w:rPr>
          <w:rFonts w:cs="Arial"/>
          <w:color w:val="000000"/>
          <w:sz w:val="20"/>
          <w:shd w:val="clear" w:color="auto" w:fill="FFFFFF"/>
        </w:rPr>
        <w:t>une</w:t>
      </w:r>
      <w:proofErr w:type="spellEnd"/>
      <w:r w:rsidRPr="00F97EF3">
        <w:rPr>
          <w:rFonts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F97EF3">
        <w:rPr>
          <w:rFonts w:cs="Arial"/>
          <w:color w:val="000000"/>
          <w:sz w:val="20"/>
          <w:shd w:val="clear" w:color="auto" w:fill="FFFFFF"/>
        </w:rPr>
        <w:t>filiale</w:t>
      </w:r>
      <w:proofErr w:type="spellEnd"/>
      <w:r w:rsidRPr="00F97EF3">
        <w:rPr>
          <w:rFonts w:cs="Arial"/>
          <w:color w:val="000000"/>
          <w:sz w:val="20"/>
          <w:shd w:val="clear" w:color="auto" w:fill="FFFFFF"/>
        </w:rPr>
        <w:t xml:space="preserve"> de Hillenbrand (NYS, HI). Coperion </w:t>
      </w:r>
      <w:proofErr w:type="spellStart"/>
      <w:r w:rsidRPr="00F97EF3">
        <w:rPr>
          <w:rFonts w:cs="Arial"/>
          <w:color w:val="000000"/>
          <w:sz w:val="20"/>
          <w:shd w:val="clear" w:color="auto" w:fill="FFFFFF"/>
        </w:rPr>
        <w:t>est</w:t>
      </w:r>
      <w:proofErr w:type="spellEnd"/>
      <w:r w:rsidRPr="00F97EF3">
        <w:rPr>
          <w:rFonts w:cs="Arial"/>
          <w:color w:val="000000"/>
          <w:sz w:val="20"/>
          <w:shd w:val="clear" w:color="auto" w:fill="FFFFFF"/>
        </w:rPr>
        <w:t xml:space="preserve"> un </w:t>
      </w:r>
      <w:proofErr w:type="spellStart"/>
      <w:r w:rsidRPr="00F97EF3">
        <w:rPr>
          <w:rFonts w:cs="Arial"/>
          <w:color w:val="000000"/>
          <w:sz w:val="20"/>
          <w:shd w:val="clear" w:color="auto" w:fill="FFFFFF"/>
        </w:rPr>
        <w:t>acteur</w:t>
      </w:r>
      <w:proofErr w:type="spellEnd"/>
      <w:r w:rsidRPr="00F97EF3">
        <w:rPr>
          <w:rFonts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F97EF3">
        <w:rPr>
          <w:rFonts w:cs="Arial"/>
          <w:color w:val="000000"/>
          <w:sz w:val="20"/>
          <w:shd w:val="clear" w:color="auto" w:fill="FFFFFF"/>
        </w:rPr>
        <w:t>industriel</w:t>
      </w:r>
      <w:proofErr w:type="spellEnd"/>
      <w:r w:rsidRPr="00F97EF3">
        <w:rPr>
          <w:rFonts w:cs="Arial"/>
          <w:color w:val="000000"/>
          <w:sz w:val="20"/>
          <w:shd w:val="clear" w:color="auto" w:fill="FFFFFF"/>
        </w:rPr>
        <w:t xml:space="preserve"> global qui </w:t>
      </w:r>
      <w:proofErr w:type="spellStart"/>
      <w:r w:rsidRPr="00F97EF3">
        <w:rPr>
          <w:rFonts w:cs="Arial"/>
          <w:color w:val="000000"/>
          <w:sz w:val="20"/>
          <w:shd w:val="clear" w:color="auto" w:fill="FFFFFF"/>
        </w:rPr>
        <w:t>fournit</w:t>
      </w:r>
      <w:proofErr w:type="spellEnd"/>
      <w:r w:rsidRPr="00F97EF3">
        <w:rPr>
          <w:rFonts w:cs="Arial"/>
          <w:color w:val="000000"/>
          <w:sz w:val="20"/>
          <w:shd w:val="clear" w:color="auto" w:fill="FFFFFF"/>
        </w:rPr>
        <w:t xml:space="preserve"> des installations de </w:t>
      </w:r>
      <w:proofErr w:type="spellStart"/>
      <w:r w:rsidRPr="00F97EF3">
        <w:rPr>
          <w:rFonts w:cs="Arial"/>
          <w:color w:val="000000"/>
          <w:sz w:val="20"/>
          <w:shd w:val="clear" w:color="auto" w:fill="FFFFFF"/>
        </w:rPr>
        <w:t>traitement</w:t>
      </w:r>
      <w:proofErr w:type="spellEnd"/>
      <w:r w:rsidRPr="00F97EF3">
        <w:rPr>
          <w:rFonts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F97EF3">
        <w:rPr>
          <w:rFonts w:cs="Arial"/>
          <w:color w:val="000000"/>
          <w:sz w:val="20"/>
          <w:shd w:val="clear" w:color="auto" w:fill="FFFFFF"/>
        </w:rPr>
        <w:t>hautement</w:t>
      </w:r>
      <w:proofErr w:type="spellEnd"/>
      <w:r w:rsidRPr="00F97EF3">
        <w:rPr>
          <w:rFonts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F97EF3">
        <w:rPr>
          <w:rFonts w:cs="Arial"/>
          <w:color w:val="000000"/>
          <w:sz w:val="20"/>
          <w:shd w:val="clear" w:color="auto" w:fill="FFFFFF"/>
        </w:rPr>
        <w:t>spécialisées</w:t>
      </w:r>
      <w:proofErr w:type="spellEnd"/>
      <w:r w:rsidRPr="00F97EF3">
        <w:rPr>
          <w:rFonts w:cs="Arial"/>
          <w:color w:val="000000"/>
          <w:sz w:val="20"/>
          <w:shd w:val="clear" w:color="auto" w:fill="FFFFFF"/>
        </w:rPr>
        <w:t xml:space="preserve"> pour un large </w:t>
      </w:r>
      <w:proofErr w:type="spellStart"/>
      <w:r w:rsidRPr="00F97EF3">
        <w:rPr>
          <w:rFonts w:cs="Arial"/>
          <w:color w:val="000000"/>
          <w:sz w:val="20"/>
          <w:shd w:val="clear" w:color="auto" w:fill="FFFFFF"/>
        </w:rPr>
        <w:t>éventail</w:t>
      </w:r>
      <w:proofErr w:type="spellEnd"/>
      <w:r w:rsidRPr="00F97EF3">
        <w:rPr>
          <w:rFonts w:cs="Arial"/>
          <w:color w:val="000000"/>
          <w:sz w:val="20"/>
          <w:shd w:val="clear" w:color="auto" w:fill="FFFFFF"/>
        </w:rPr>
        <w:t xml:space="preserve"> de </w:t>
      </w:r>
      <w:proofErr w:type="spellStart"/>
      <w:r w:rsidRPr="00F97EF3">
        <w:rPr>
          <w:rFonts w:cs="Arial"/>
          <w:color w:val="000000"/>
          <w:sz w:val="20"/>
          <w:shd w:val="clear" w:color="auto" w:fill="FFFFFF"/>
        </w:rPr>
        <w:t>secteurs</w:t>
      </w:r>
      <w:proofErr w:type="spellEnd"/>
      <w:r w:rsidRPr="00F97EF3">
        <w:rPr>
          <w:rFonts w:cs="Arial"/>
          <w:color w:val="000000"/>
          <w:sz w:val="20"/>
          <w:shd w:val="clear" w:color="auto" w:fill="FFFFFF"/>
        </w:rPr>
        <w:t xml:space="preserve"> à travers le monde. Plus </w:t>
      </w:r>
      <w:proofErr w:type="spellStart"/>
      <w:r w:rsidRPr="00F97EF3">
        <w:rPr>
          <w:rFonts w:cs="Arial"/>
          <w:color w:val="000000"/>
          <w:sz w:val="20"/>
          <w:shd w:val="clear" w:color="auto" w:fill="FFFFFF"/>
        </w:rPr>
        <w:t>d’informations</w:t>
      </w:r>
      <w:proofErr w:type="spellEnd"/>
      <w:r w:rsidRPr="00F97EF3">
        <w:rPr>
          <w:rFonts w:cs="Arial"/>
          <w:color w:val="000000"/>
          <w:sz w:val="20"/>
          <w:shd w:val="clear" w:color="auto" w:fill="FFFFFF"/>
        </w:rPr>
        <w:t xml:space="preserve"> </w:t>
      </w:r>
      <w:proofErr w:type="gramStart"/>
      <w:r w:rsidRPr="00F97EF3">
        <w:rPr>
          <w:rFonts w:cs="Arial"/>
          <w:color w:val="000000"/>
          <w:sz w:val="20"/>
          <w:shd w:val="clear" w:color="auto" w:fill="FFFFFF"/>
        </w:rPr>
        <w:t>sur :</w:t>
      </w:r>
      <w:proofErr w:type="gramEnd"/>
      <w:r w:rsidRPr="00F97EF3">
        <w:rPr>
          <w:rFonts w:cs="Arial"/>
          <w:color w:val="000000"/>
          <w:sz w:val="20"/>
          <w:shd w:val="clear" w:color="auto" w:fill="FFFFFF"/>
        </w:rPr>
        <w:t xml:space="preserve"> </w:t>
      </w:r>
      <w:hyperlink r:id="rId13" w:history="1">
        <w:r w:rsidRPr="00D1696C">
          <w:rPr>
            <w:rStyle w:val="Hyperlink"/>
            <w:rFonts w:cs="Arial"/>
            <w:sz w:val="20"/>
            <w:shd w:val="clear" w:color="auto" w:fill="FFFFFF"/>
          </w:rPr>
          <w:t>www.hillenbrand.com</w:t>
        </w:r>
      </w:hyperlink>
      <w:r w:rsidRPr="00F97EF3">
        <w:rPr>
          <w:rFonts w:cs="Arial"/>
          <w:color w:val="000000"/>
          <w:sz w:val="20"/>
          <w:shd w:val="clear" w:color="auto" w:fill="FFFFFF"/>
        </w:rPr>
        <w:t>.</w:t>
      </w:r>
    </w:p>
    <w:p w14:paraId="6EE3FEBF" w14:textId="77777777" w:rsidR="006472B5" w:rsidRPr="00484EB7" w:rsidRDefault="006472B5" w:rsidP="006472B5">
      <w:pPr>
        <w:pStyle w:val="Trennung"/>
        <w:spacing w:before="240" w:after="240"/>
        <w:rPr>
          <w:rFonts w:hint="eastAsia"/>
        </w:rPr>
      </w:pPr>
      <w:r w:rsidRPr="0094479B">
        <w:t></w:t>
      </w:r>
      <w:r w:rsidRPr="0094479B">
        <w:t></w:t>
      </w:r>
      <w:r w:rsidRPr="0094479B">
        <w:t></w:t>
      </w:r>
    </w:p>
    <w:p w14:paraId="2A1669FD" w14:textId="77777777" w:rsidR="00AE49CF" w:rsidRPr="00575F16" w:rsidRDefault="00AE49CF" w:rsidP="00AE49CF">
      <w:pPr>
        <w:pStyle w:val="Trennung"/>
        <w:spacing w:before="240" w:after="240"/>
        <w:rPr>
          <w:rFonts w:hint="eastAsia"/>
          <w:lang w:val="en-GB"/>
        </w:rPr>
      </w:pPr>
    </w:p>
    <w:p w14:paraId="38ECD9C4" w14:textId="16A58596" w:rsidR="00AE49CF" w:rsidRPr="007C76A8" w:rsidRDefault="00AE49CF" w:rsidP="00AE49CF">
      <w:pPr>
        <w:pStyle w:val="Internet"/>
        <w:pBdr>
          <w:bottom w:val="single" w:sz="8" w:space="0" w:color="auto"/>
        </w:pBdr>
        <w:ind w:right="-113"/>
      </w:pPr>
      <w:r>
        <w:t>Dear Colleagues,</w:t>
      </w:r>
      <w:r>
        <w:br/>
        <w:t xml:space="preserve">You can find and download this </w:t>
      </w:r>
      <w:r>
        <w:rPr>
          <w:u w:val="single"/>
        </w:rPr>
        <w:t>press release in German</w:t>
      </w:r>
      <w:r w:rsidR="00F97EF3">
        <w:rPr>
          <w:u w:val="single"/>
        </w:rPr>
        <w:t xml:space="preserve">, </w:t>
      </w:r>
      <w:r>
        <w:rPr>
          <w:u w:val="single"/>
        </w:rPr>
        <w:t>English</w:t>
      </w:r>
      <w:r w:rsidR="00F97EF3">
        <w:rPr>
          <w:u w:val="single"/>
        </w:rPr>
        <w:t xml:space="preserve"> and Frensh</w:t>
      </w:r>
      <w:r w:rsidR="007A6028">
        <w:rPr>
          <w:u w:val="single"/>
        </w:rPr>
        <w:t xml:space="preserve"> </w:t>
      </w:r>
      <w:r>
        <w:rPr>
          <w:u w:val="single"/>
        </w:rPr>
        <w:t>as well as print-ready color images</w:t>
      </w:r>
      <w:r>
        <w:t xml:space="preserve"> at </w:t>
      </w:r>
    </w:p>
    <w:p w14:paraId="716AF949" w14:textId="77777777" w:rsidR="00AE49CF" w:rsidRPr="007C76A8" w:rsidRDefault="00AE49CF" w:rsidP="00AE49CF">
      <w:pPr>
        <w:pStyle w:val="Internet"/>
        <w:pBdr>
          <w:bottom w:val="single" w:sz="8" w:space="0" w:color="auto"/>
        </w:pBdr>
        <w:ind w:right="-113"/>
        <w:rPr>
          <w:b/>
        </w:rPr>
      </w:pPr>
      <w:r>
        <w:rPr>
          <w:rStyle w:val="Hyperlink"/>
          <w:b/>
        </w:rPr>
        <w:t>https://www.coperion.com/en/news-media/newsroom/</w:t>
      </w:r>
      <w:bookmarkStart w:id="6" w:name="OLE_LINK1"/>
    </w:p>
    <w:bookmarkEnd w:id="6"/>
    <w:p w14:paraId="2FEA517E" w14:textId="77777777" w:rsidR="00AE49CF" w:rsidRPr="007C76A8" w:rsidRDefault="00AE49CF" w:rsidP="00AE49CF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>
        <w:rPr>
          <w:sz w:val="6"/>
        </w:rPr>
        <w:t xml:space="preserve">  .</w:t>
      </w:r>
    </w:p>
    <w:p w14:paraId="4B451EDF" w14:textId="77777777" w:rsidR="00AE49CF" w:rsidRPr="00575F16" w:rsidRDefault="00AE49CF" w:rsidP="00AE49CF">
      <w:pPr>
        <w:pStyle w:val="Internet"/>
        <w:pBdr>
          <w:bottom w:val="single" w:sz="8" w:space="0" w:color="auto"/>
        </w:pBdr>
        <w:ind w:right="-113"/>
        <w:rPr>
          <w:sz w:val="6"/>
          <w:lang w:val="en-GB"/>
        </w:rPr>
      </w:pPr>
    </w:p>
    <w:p w14:paraId="35BE3185" w14:textId="77777777" w:rsidR="00AE49CF" w:rsidRPr="007C76A8" w:rsidRDefault="00AE49CF" w:rsidP="00AE49CF">
      <w:pPr>
        <w:pStyle w:val="Beleg"/>
        <w:spacing w:before="360"/>
      </w:pPr>
      <w:r>
        <w:t xml:space="preserve">Editorial contact and copies: </w:t>
      </w:r>
    </w:p>
    <w:p w14:paraId="5C7E935B" w14:textId="135A4B93" w:rsidR="00AE49CF" w:rsidRDefault="00AE49CF" w:rsidP="00AE49CF">
      <w:pPr>
        <w:pStyle w:val="Konsens"/>
        <w:spacing w:before="120"/>
        <w:rPr>
          <w:lang w:val="de-DE"/>
        </w:rPr>
      </w:pPr>
      <w:r>
        <w:t xml:space="preserve">Dr. Jörg Wolters, KONSENS Public Relations GmbH &amp; Co. </w:t>
      </w:r>
      <w:r w:rsidRPr="008D4EDA">
        <w:t>KG,</w:t>
      </w:r>
      <w:r w:rsidRPr="008D4EDA">
        <w:br/>
        <w:t>Hans-</w:t>
      </w:r>
      <w:proofErr w:type="spellStart"/>
      <w:r w:rsidRPr="008D4EDA">
        <w:t>Böckler</w:t>
      </w:r>
      <w:proofErr w:type="spellEnd"/>
      <w:r w:rsidRPr="008D4EDA">
        <w:t xml:space="preserve">-Str. </w:t>
      </w:r>
      <w:r w:rsidRPr="00575F16">
        <w:rPr>
          <w:lang w:val="de-DE"/>
        </w:rPr>
        <w:t>20, D - 63811 Stockstadt am Main, GERMANY</w:t>
      </w:r>
      <w:r w:rsidRPr="00575F16">
        <w:rPr>
          <w:lang w:val="de-DE"/>
        </w:rPr>
        <w:br/>
        <w:t>Tel.: +49 (0)60 27/ 99 00 5-0</w:t>
      </w:r>
      <w:r w:rsidRPr="00575F16">
        <w:rPr>
          <w:lang w:val="de-DE"/>
        </w:rPr>
        <w:br/>
        <w:t xml:space="preserve">E-Mail: mail@konsens.de, Internet: </w:t>
      </w:r>
      <w:hyperlink r:id="rId14" w:history="1">
        <w:r w:rsidR="00F97EF3" w:rsidRPr="00D1696C">
          <w:rPr>
            <w:rStyle w:val="Hyperlink"/>
            <w:lang w:val="de-DE"/>
          </w:rPr>
          <w:t>www.konsens.de</w:t>
        </w:r>
      </w:hyperlink>
    </w:p>
    <w:p w14:paraId="4D2A1946" w14:textId="0D147E50" w:rsidR="00F97EF3" w:rsidRDefault="00F97EF3">
      <w:pPr>
        <w:overflowPunct/>
        <w:autoSpaceDE/>
        <w:autoSpaceDN/>
        <w:adjustRightInd/>
        <w:textAlignment w:val="auto"/>
        <w:rPr>
          <w:lang w:val="de-DE"/>
        </w:rPr>
      </w:pPr>
      <w:r>
        <w:rPr>
          <w:lang w:val="de-DE"/>
        </w:rPr>
        <w:br w:type="page"/>
      </w:r>
    </w:p>
    <w:p w14:paraId="663E7410" w14:textId="77777777" w:rsidR="00F97EF3" w:rsidRPr="00575F16" w:rsidRDefault="00F97EF3" w:rsidP="00AE49CF">
      <w:pPr>
        <w:pStyle w:val="Konsens"/>
        <w:spacing w:before="120"/>
        <w:rPr>
          <w:rStyle w:val="Hyperlink"/>
          <w:szCs w:val="22"/>
          <w:lang w:val="de-DE"/>
        </w:rPr>
      </w:pPr>
    </w:p>
    <w:p w14:paraId="78368731" w14:textId="0A120772" w:rsidR="00552295" w:rsidRDefault="00552295" w:rsidP="00552295">
      <w:pPr>
        <w:overflowPunct/>
        <w:autoSpaceDE/>
        <w:autoSpaceDN/>
        <w:adjustRightInd/>
        <w:textAlignment w:val="auto"/>
        <w:rPr>
          <w:iCs/>
          <w:lang w:val="de-DE"/>
        </w:rPr>
      </w:pPr>
    </w:p>
    <w:p w14:paraId="38E9A64D" w14:textId="1DD10EEE" w:rsidR="00F97EF3" w:rsidRPr="002D0DB2" w:rsidRDefault="00F97EF3" w:rsidP="00DA103B">
      <w:pPr>
        <w:pStyle w:val="Kopfzeile"/>
        <w:spacing w:before="120" w:line="360" w:lineRule="auto"/>
        <w:rPr>
          <w:iCs/>
          <w:lang w:val="es-ES"/>
        </w:rPr>
      </w:pPr>
      <w:r w:rsidRPr="00F97EF3">
        <w:rPr>
          <w:iCs/>
          <w:lang w:val="de-DE"/>
        </w:rPr>
        <w:t xml:space="preserve">Le nouveau </w:t>
      </w:r>
      <w:proofErr w:type="spellStart"/>
      <w:r w:rsidRPr="00F97EF3">
        <w:rPr>
          <w:iCs/>
          <w:lang w:val="de-DE"/>
        </w:rPr>
        <w:t>modèle</w:t>
      </w:r>
      <w:proofErr w:type="spellEnd"/>
      <w:r w:rsidRPr="00F97EF3">
        <w:rPr>
          <w:iCs/>
          <w:lang w:val="de-DE"/>
        </w:rPr>
        <w:t xml:space="preserve"> T 150 – 300 </w:t>
      </w:r>
      <w:proofErr w:type="spellStart"/>
      <w:r w:rsidRPr="00F97EF3">
        <w:rPr>
          <w:iCs/>
          <w:lang w:val="de-DE"/>
        </w:rPr>
        <w:t>établit</w:t>
      </w:r>
      <w:proofErr w:type="spellEnd"/>
      <w:r w:rsidRPr="00F97EF3">
        <w:rPr>
          <w:iCs/>
          <w:lang w:val="de-DE"/>
        </w:rPr>
        <w:t xml:space="preserve"> de </w:t>
      </w:r>
      <w:proofErr w:type="spellStart"/>
      <w:r w:rsidRPr="00F97EF3">
        <w:rPr>
          <w:iCs/>
          <w:lang w:val="de-DE"/>
        </w:rPr>
        <w:t>nouveaux</w:t>
      </w:r>
      <w:proofErr w:type="spellEnd"/>
      <w:r w:rsidRPr="00F97EF3">
        <w:rPr>
          <w:iCs/>
          <w:lang w:val="de-DE"/>
        </w:rPr>
        <w:t xml:space="preserve"> </w:t>
      </w:r>
      <w:proofErr w:type="spellStart"/>
      <w:r w:rsidRPr="00F97EF3">
        <w:rPr>
          <w:iCs/>
          <w:lang w:val="de-DE"/>
        </w:rPr>
        <w:t>standards</w:t>
      </w:r>
      <w:proofErr w:type="spellEnd"/>
      <w:r w:rsidRPr="00F97EF3">
        <w:rPr>
          <w:iCs/>
          <w:lang w:val="de-DE"/>
        </w:rPr>
        <w:t xml:space="preserve"> </w:t>
      </w:r>
      <w:proofErr w:type="spellStart"/>
      <w:r w:rsidRPr="00F97EF3">
        <w:rPr>
          <w:iCs/>
          <w:lang w:val="de-DE"/>
        </w:rPr>
        <w:t>dans</w:t>
      </w:r>
      <w:proofErr w:type="spellEnd"/>
      <w:r w:rsidRPr="00F97EF3">
        <w:rPr>
          <w:iCs/>
          <w:lang w:val="de-DE"/>
        </w:rPr>
        <w:t xml:space="preserve"> le </w:t>
      </w:r>
      <w:proofErr w:type="spellStart"/>
      <w:r w:rsidRPr="00F97EF3">
        <w:rPr>
          <w:iCs/>
          <w:lang w:val="de-DE"/>
        </w:rPr>
        <w:t>séchage</w:t>
      </w:r>
      <w:proofErr w:type="spellEnd"/>
      <w:r w:rsidRPr="00F97EF3">
        <w:rPr>
          <w:iCs/>
          <w:lang w:val="de-DE"/>
        </w:rPr>
        <w:t xml:space="preserve"> industriel. </w:t>
      </w:r>
      <w:r w:rsidRPr="002D0DB2">
        <w:rPr>
          <w:iCs/>
          <w:lang w:val="es-ES"/>
        </w:rPr>
        <w:t>Le sécheur mécanique est doté d’un panier rotatif avec buses intégrées pour un nettoyage complet et une évacuation rapide de l’humidité.</w:t>
      </w:r>
    </w:p>
    <w:p w14:paraId="569E1069" w14:textId="6E3D20AA" w:rsidR="00043073" w:rsidRPr="00F97EF3" w:rsidRDefault="00F97EF3" w:rsidP="00DA103B">
      <w:pPr>
        <w:pStyle w:val="Kopfzeile"/>
        <w:spacing w:before="120" w:line="360" w:lineRule="auto"/>
        <w:rPr>
          <w:rFonts w:cs="Arial"/>
          <w:i/>
          <w:szCs w:val="22"/>
          <w:lang w:val="de-DE"/>
        </w:rPr>
      </w:pPr>
      <w:r w:rsidRPr="00F97EF3">
        <w:rPr>
          <w:rFonts w:cs="Arial"/>
          <w:i/>
          <w:szCs w:val="22"/>
          <w:lang w:val="de-DE"/>
        </w:rPr>
        <w:t xml:space="preserve">Crédit </w:t>
      </w:r>
      <w:proofErr w:type="spellStart"/>
      <w:r w:rsidRPr="00F97EF3">
        <w:rPr>
          <w:rFonts w:cs="Arial"/>
          <w:i/>
          <w:szCs w:val="22"/>
          <w:lang w:val="de-DE"/>
        </w:rPr>
        <w:t>image</w:t>
      </w:r>
      <w:proofErr w:type="spellEnd"/>
      <w:r w:rsidRPr="00F97EF3">
        <w:rPr>
          <w:rFonts w:cs="Arial"/>
          <w:i/>
          <w:szCs w:val="22"/>
          <w:lang w:val="de-DE"/>
        </w:rPr>
        <w:t xml:space="preserve">: Herbold Meckesheim, </w:t>
      </w:r>
      <w:proofErr w:type="spellStart"/>
      <w:r w:rsidRPr="00F97EF3">
        <w:rPr>
          <w:rFonts w:cs="Arial"/>
          <w:i/>
          <w:szCs w:val="22"/>
          <w:lang w:val="de-DE"/>
        </w:rPr>
        <w:t>Allemagne</w:t>
      </w:r>
      <w:proofErr w:type="spellEnd"/>
    </w:p>
    <w:p w14:paraId="59DCF86F" w14:textId="70B44700" w:rsidR="00E06B09" w:rsidRDefault="00E06B09" w:rsidP="00DA103B">
      <w:pPr>
        <w:pStyle w:val="Kopfzeile"/>
        <w:spacing w:before="120" w:line="360" w:lineRule="auto"/>
        <w:rPr>
          <w:rFonts w:cs="Arial"/>
          <w:i/>
          <w:szCs w:val="22"/>
        </w:rPr>
      </w:pPr>
    </w:p>
    <w:p w14:paraId="08E8DBEC" w14:textId="77777777" w:rsidR="008D4EDA" w:rsidRPr="00DB47EB" w:rsidRDefault="008D4EDA" w:rsidP="00DA103B">
      <w:pPr>
        <w:pStyle w:val="Kopfzeile"/>
        <w:spacing w:before="120" w:line="360" w:lineRule="auto"/>
        <w:rPr>
          <w:rFonts w:cs="Arial"/>
          <w:i/>
          <w:szCs w:val="22"/>
        </w:rPr>
      </w:pPr>
    </w:p>
    <w:p w14:paraId="665062B4" w14:textId="727294E3" w:rsidR="00F97EF3" w:rsidRDefault="002D0DB2" w:rsidP="00DB47EB">
      <w:pPr>
        <w:pStyle w:val="Kopfzeile"/>
        <w:spacing w:before="120" w:line="360" w:lineRule="auto"/>
        <w:rPr>
          <w:iCs/>
        </w:rPr>
      </w:pPr>
      <w:proofErr w:type="spellStart"/>
      <w:r w:rsidRPr="002D0DB2">
        <w:rPr>
          <w:iCs/>
        </w:rPr>
        <w:t>L’unité</w:t>
      </w:r>
      <w:proofErr w:type="spellEnd"/>
      <w:r w:rsidRPr="002D0DB2">
        <w:rPr>
          <w:iCs/>
        </w:rPr>
        <w:t xml:space="preserve"> de </w:t>
      </w:r>
      <w:proofErr w:type="spellStart"/>
      <w:r w:rsidRPr="002D0DB2">
        <w:rPr>
          <w:iCs/>
        </w:rPr>
        <w:t>séparation</w:t>
      </w:r>
      <w:proofErr w:type="spellEnd"/>
      <w:r w:rsidRPr="002D0DB2">
        <w:rPr>
          <w:iCs/>
        </w:rPr>
        <w:t xml:space="preserve"> par </w:t>
      </w:r>
      <w:proofErr w:type="spellStart"/>
      <w:r w:rsidRPr="002D0DB2">
        <w:rPr>
          <w:iCs/>
        </w:rPr>
        <w:t>hydrocyclone</w:t>
      </w:r>
      <w:proofErr w:type="spellEnd"/>
      <w:r w:rsidRPr="002D0DB2">
        <w:rPr>
          <w:iCs/>
        </w:rPr>
        <w:t xml:space="preserve"> combine la force centrifuge à un </w:t>
      </w:r>
      <w:proofErr w:type="spellStart"/>
      <w:r w:rsidRPr="002D0DB2">
        <w:rPr>
          <w:iCs/>
        </w:rPr>
        <w:t>laveur</w:t>
      </w:r>
      <w:proofErr w:type="spellEnd"/>
      <w:r w:rsidRPr="002D0DB2">
        <w:rPr>
          <w:iCs/>
        </w:rPr>
        <w:t xml:space="preserve"> à friction pour </w:t>
      </w:r>
      <w:proofErr w:type="spellStart"/>
      <w:r w:rsidRPr="002D0DB2">
        <w:rPr>
          <w:iCs/>
        </w:rPr>
        <w:t>séparer</w:t>
      </w:r>
      <w:proofErr w:type="spellEnd"/>
      <w:r w:rsidRPr="002D0DB2">
        <w:rPr>
          <w:iCs/>
        </w:rPr>
        <w:t xml:space="preserve"> et </w:t>
      </w:r>
      <w:proofErr w:type="spellStart"/>
      <w:r w:rsidRPr="002D0DB2">
        <w:rPr>
          <w:iCs/>
        </w:rPr>
        <w:t>nettoyer</w:t>
      </w:r>
      <w:proofErr w:type="spellEnd"/>
      <w:r w:rsidRPr="002D0DB2">
        <w:rPr>
          <w:iCs/>
        </w:rPr>
        <w:t xml:space="preserve"> les </w:t>
      </w:r>
      <w:proofErr w:type="spellStart"/>
      <w:r w:rsidRPr="002D0DB2">
        <w:rPr>
          <w:iCs/>
        </w:rPr>
        <w:t>plastiques</w:t>
      </w:r>
      <w:proofErr w:type="spellEnd"/>
      <w:r w:rsidRPr="002D0DB2">
        <w:rPr>
          <w:iCs/>
        </w:rPr>
        <w:t xml:space="preserve"> avec </w:t>
      </w:r>
      <w:proofErr w:type="spellStart"/>
      <w:r w:rsidRPr="002D0DB2">
        <w:rPr>
          <w:iCs/>
        </w:rPr>
        <w:t>précision</w:t>
      </w:r>
      <w:proofErr w:type="spellEnd"/>
      <w:r w:rsidRPr="002D0DB2">
        <w:rPr>
          <w:iCs/>
        </w:rPr>
        <w:t xml:space="preserve">, </w:t>
      </w:r>
      <w:proofErr w:type="spellStart"/>
      <w:r w:rsidRPr="002D0DB2">
        <w:rPr>
          <w:iCs/>
        </w:rPr>
        <w:t>améliorant</w:t>
      </w:r>
      <w:proofErr w:type="spellEnd"/>
      <w:r w:rsidRPr="002D0DB2">
        <w:rPr>
          <w:iCs/>
        </w:rPr>
        <w:t xml:space="preserve"> </w:t>
      </w:r>
      <w:proofErr w:type="spellStart"/>
      <w:r w:rsidRPr="002D0DB2">
        <w:rPr>
          <w:iCs/>
        </w:rPr>
        <w:t>ainsi</w:t>
      </w:r>
      <w:proofErr w:type="spellEnd"/>
      <w:r w:rsidRPr="002D0DB2">
        <w:rPr>
          <w:iCs/>
        </w:rPr>
        <w:t xml:space="preserve"> </w:t>
      </w:r>
      <w:proofErr w:type="spellStart"/>
      <w:r w:rsidRPr="002D0DB2">
        <w:rPr>
          <w:iCs/>
        </w:rPr>
        <w:t>l’efficacité</w:t>
      </w:r>
      <w:proofErr w:type="spellEnd"/>
      <w:r w:rsidRPr="002D0DB2">
        <w:rPr>
          <w:iCs/>
        </w:rPr>
        <w:t xml:space="preserve"> </w:t>
      </w:r>
      <w:proofErr w:type="spellStart"/>
      <w:r w:rsidRPr="002D0DB2">
        <w:rPr>
          <w:iCs/>
        </w:rPr>
        <w:t>globale</w:t>
      </w:r>
      <w:proofErr w:type="spellEnd"/>
      <w:r w:rsidRPr="002D0DB2">
        <w:rPr>
          <w:iCs/>
        </w:rPr>
        <w:t xml:space="preserve"> et la </w:t>
      </w:r>
      <w:proofErr w:type="spellStart"/>
      <w:r w:rsidRPr="002D0DB2">
        <w:rPr>
          <w:iCs/>
        </w:rPr>
        <w:t>qualité</w:t>
      </w:r>
      <w:proofErr w:type="spellEnd"/>
      <w:r w:rsidRPr="002D0DB2">
        <w:rPr>
          <w:iCs/>
        </w:rPr>
        <w:t xml:space="preserve"> des </w:t>
      </w:r>
      <w:proofErr w:type="spellStart"/>
      <w:proofErr w:type="gramStart"/>
      <w:r w:rsidRPr="002D0DB2">
        <w:rPr>
          <w:iCs/>
        </w:rPr>
        <w:t>matériaux</w:t>
      </w:r>
      <w:proofErr w:type="spellEnd"/>
      <w:r w:rsidRPr="002D0DB2">
        <w:rPr>
          <w:iCs/>
        </w:rPr>
        <w:t>.</w:t>
      </w:r>
      <w:r w:rsidR="00F97EF3" w:rsidRPr="00F97EF3">
        <w:rPr>
          <w:iCs/>
        </w:rPr>
        <w:t>.</w:t>
      </w:r>
      <w:proofErr w:type="gramEnd"/>
    </w:p>
    <w:p w14:paraId="0313EFAA" w14:textId="3703548D" w:rsidR="00817402" w:rsidRDefault="00F97EF3" w:rsidP="00DB47EB">
      <w:pPr>
        <w:pStyle w:val="Kopfzeile"/>
        <w:spacing w:before="120" w:line="360" w:lineRule="auto"/>
        <w:rPr>
          <w:rFonts w:cs="Arial"/>
          <w:i/>
          <w:noProof/>
          <w:szCs w:val="22"/>
        </w:rPr>
      </w:pPr>
      <w:r w:rsidRPr="00E06B09">
        <w:rPr>
          <w:rFonts w:cs="Arial"/>
          <w:i/>
          <w:szCs w:val="22"/>
          <w:lang w:val="de-DE"/>
        </w:rPr>
        <w:t xml:space="preserve">Crédit </w:t>
      </w:r>
      <w:proofErr w:type="spellStart"/>
      <w:r w:rsidRPr="00E06B09">
        <w:rPr>
          <w:rFonts w:cs="Arial"/>
          <w:i/>
          <w:szCs w:val="22"/>
          <w:lang w:val="de-DE"/>
        </w:rPr>
        <w:t>image</w:t>
      </w:r>
      <w:proofErr w:type="spellEnd"/>
      <w:r w:rsidRPr="00E06B09">
        <w:rPr>
          <w:rFonts w:cs="Arial"/>
          <w:i/>
          <w:szCs w:val="22"/>
          <w:lang w:val="de-DE"/>
        </w:rPr>
        <w:t xml:space="preserve">: Herbold Meckesheim, </w:t>
      </w:r>
      <w:proofErr w:type="spellStart"/>
      <w:r w:rsidRPr="00E06B09">
        <w:rPr>
          <w:rFonts w:cs="Arial"/>
          <w:i/>
          <w:szCs w:val="22"/>
          <w:lang w:val="de-DE"/>
        </w:rPr>
        <w:t>Allemagne</w:t>
      </w:r>
      <w:proofErr w:type="spellEnd"/>
    </w:p>
    <w:p w14:paraId="5175FB13" w14:textId="77777777" w:rsidR="00E06B09" w:rsidRDefault="00E06B09" w:rsidP="00DB47EB">
      <w:pPr>
        <w:pStyle w:val="Kopfzeile"/>
        <w:spacing w:before="120" w:line="360" w:lineRule="auto"/>
        <w:rPr>
          <w:rFonts w:cs="Arial"/>
          <w:i/>
          <w:noProof/>
          <w:szCs w:val="22"/>
        </w:rPr>
      </w:pPr>
    </w:p>
    <w:p w14:paraId="7F3649E2" w14:textId="4F14B9BE" w:rsidR="00E06B09" w:rsidRPr="00E06B09" w:rsidRDefault="00E06B09" w:rsidP="00DB47EB">
      <w:pPr>
        <w:pStyle w:val="Kopfzeile"/>
        <w:spacing w:before="120" w:line="360" w:lineRule="auto"/>
        <w:rPr>
          <w:rFonts w:cs="Arial"/>
          <w:i/>
          <w:szCs w:val="22"/>
          <w:lang w:val="de-DE"/>
        </w:rPr>
      </w:pPr>
    </w:p>
    <w:p w14:paraId="319E75D4" w14:textId="77777777" w:rsidR="00F97EF3" w:rsidRDefault="00F97EF3" w:rsidP="00DB47EB">
      <w:pPr>
        <w:pStyle w:val="Kopfzeile"/>
        <w:spacing w:before="120" w:line="360" w:lineRule="auto"/>
        <w:rPr>
          <w:rFonts w:cs="Arial"/>
          <w:iCs/>
          <w:szCs w:val="22"/>
        </w:rPr>
      </w:pPr>
      <w:proofErr w:type="spellStart"/>
      <w:r w:rsidRPr="00F97EF3">
        <w:rPr>
          <w:rFonts w:cs="Arial"/>
          <w:iCs/>
          <w:szCs w:val="22"/>
        </w:rPr>
        <w:t>Conçu</w:t>
      </w:r>
      <w:proofErr w:type="spellEnd"/>
      <w:r w:rsidRPr="00F97EF3">
        <w:rPr>
          <w:rFonts w:cs="Arial"/>
          <w:iCs/>
          <w:szCs w:val="22"/>
        </w:rPr>
        <w:t xml:space="preserve"> pour les processus </w:t>
      </w:r>
      <w:proofErr w:type="spellStart"/>
      <w:r w:rsidRPr="00F97EF3">
        <w:rPr>
          <w:rFonts w:cs="Arial"/>
          <w:iCs/>
          <w:szCs w:val="22"/>
        </w:rPr>
        <w:t>exigeants</w:t>
      </w:r>
      <w:proofErr w:type="spellEnd"/>
      <w:r w:rsidRPr="00F97EF3">
        <w:rPr>
          <w:rFonts w:cs="Arial"/>
          <w:iCs/>
          <w:szCs w:val="22"/>
        </w:rPr>
        <w:t xml:space="preserve">, le </w:t>
      </w:r>
      <w:proofErr w:type="spellStart"/>
      <w:r w:rsidRPr="00F97EF3">
        <w:rPr>
          <w:rFonts w:cs="Arial"/>
          <w:iCs/>
          <w:szCs w:val="22"/>
        </w:rPr>
        <w:t>broyeur</w:t>
      </w:r>
      <w:proofErr w:type="spellEnd"/>
      <w:r w:rsidRPr="00F97EF3">
        <w:rPr>
          <w:rFonts w:cs="Arial"/>
          <w:iCs/>
          <w:szCs w:val="22"/>
        </w:rPr>
        <w:t xml:space="preserve"> SMS 80-200 se distingue par son </w:t>
      </w:r>
      <w:proofErr w:type="spellStart"/>
      <w:r w:rsidRPr="00F97EF3">
        <w:rPr>
          <w:rFonts w:cs="Arial"/>
          <w:iCs/>
          <w:szCs w:val="22"/>
        </w:rPr>
        <w:t>débit</w:t>
      </w:r>
      <w:proofErr w:type="spellEnd"/>
      <w:r w:rsidRPr="00F97EF3">
        <w:rPr>
          <w:rFonts w:cs="Arial"/>
          <w:iCs/>
          <w:szCs w:val="22"/>
        </w:rPr>
        <w:t xml:space="preserve"> </w:t>
      </w:r>
      <w:proofErr w:type="spellStart"/>
      <w:r w:rsidRPr="00F97EF3">
        <w:rPr>
          <w:rFonts w:cs="Arial"/>
          <w:iCs/>
          <w:szCs w:val="22"/>
        </w:rPr>
        <w:t>élevé</w:t>
      </w:r>
      <w:proofErr w:type="spellEnd"/>
      <w:r w:rsidRPr="00F97EF3">
        <w:rPr>
          <w:rFonts w:cs="Arial"/>
          <w:iCs/>
          <w:szCs w:val="22"/>
        </w:rPr>
        <w:t xml:space="preserve">, </w:t>
      </w:r>
      <w:proofErr w:type="spellStart"/>
      <w:r w:rsidRPr="00F97EF3">
        <w:rPr>
          <w:rFonts w:cs="Arial"/>
          <w:iCs/>
          <w:szCs w:val="22"/>
        </w:rPr>
        <w:t>sa</w:t>
      </w:r>
      <w:proofErr w:type="spellEnd"/>
      <w:r w:rsidRPr="00F97EF3">
        <w:rPr>
          <w:rFonts w:cs="Arial"/>
          <w:iCs/>
          <w:szCs w:val="22"/>
        </w:rPr>
        <w:t xml:space="preserve"> </w:t>
      </w:r>
      <w:proofErr w:type="spellStart"/>
      <w:r w:rsidRPr="00F97EF3">
        <w:rPr>
          <w:rFonts w:cs="Arial"/>
          <w:iCs/>
          <w:szCs w:val="22"/>
        </w:rPr>
        <w:t>capacité</w:t>
      </w:r>
      <w:proofErr w:type="spellEnd"/>
      <w:r w:rsidRPr="00F97EF3">
        <w:rPr>
          <w:rFonts w:cs="Arial"/>
          <w:iCs/>
          <w:szCs w:val="22"/>
        </w:rPr>
        <w:t xml:space="preserve"> de </w:t>
      </w:r>
      <w:proofErr w:type="spellStart"/>
      <w:r w:rsidRPr="00F97EF3">
        <w:rPr>
          <w:rFonts w:cs="Arial"/>
          <w:iCs/>
          <w:szCs w:val="22"/>
        </w:rPr>
        <w:t>broyage</w:t>
      </w:r>
      <w:proofErr w:type="spellEnd"/>
      <w:r w:rsidRPr="00F97EF3">
        <w:rPr>
          <w:rFonts w:cs="Arial"/>
          <w:iCs/>
          <w:szCs w:val="22"/>
        </w:rPr>
        <w:t xml:space="preserve"> précis avec peu de fines, et un </w:t>
      </w:r>
      <w:proofErr w:type="spellStart"/>
      <w:r w:rsidRPr="00F97EF3">
        <w:rPr>
          <w:rFonts w:cs="Arial"/>
          <w:iCs/>
          <w:szCs w:val="22"/>
        </w:rPr>
        <w:t>système</w:t>
      </w:r>
      <w:proofErr w:type="spellEnd"/>
      <w:r w:rsidRPr="00F97EF3">
        <w:rPr>
          <w:rFonts w:cs="Arial"/>
          <w:iCs/>
          <w:szCs w:val="22"/>
        </w:rPr>
        <w:t xml:space="preserve"> de </w:t>
      </w:r>
      <w:proofErr w:type="spellStart"/>
      <w:r w:rsidRPr="00F97EF3">
        <w:rPr>
          <w:rFonts w:cs="Arial"/>
          <w:iCs/>
          <w:szCs w:val="22"/>
        </w:rPr>
        <w:t>changement</w:t>
      </w:r>
      <w:proofErr w:type="spellEnd"/>
      <w:r w:rsidRPr="00F97EF3">
        <w:rPr>
          <w:rFonts w:cs="Arial"/>
          <w:iCs/>
          <w:szCs w:val="22"/>
        </w:rPr>
        <w:t xml:space="preserve"> </w:t>
      </w:r>
      <w:proofErr w:type="spellStart"/>
      <w:r w:rsidRPr="00F97EF3">
        <w:rPr>
          <w:rFonts w:cs="Arial"/>
          <w:iCs/>
          <w:szCs w:val="22"/>
        </w:rPr>
        <w:t>rapide</w:t>
      </w:r>
      <w:proofErr w:type="spellEnd"/>
      <w:r w:rsidRPr="00F97EF3">
        <w:rPr>
          <w:rFonts w:cs="Arial"/>
          <w:iCs/>
          <w:szCs w:val="22"/>
        </w:rPr>
        <w:t xml:space="preserve"> des lames pour </w:t>
      </w:r>
      <w:proofErr w:type="spellStart"/>
      <w:r w:rsidRPr="00F97EF3">
        <w:rPr>
          <w:rFonts w:cs="Arial"/>
          <w:iCs/>
          <w:szCs w:val="22"/>
        </w:rPr>
        <w:t>une</w:t>
      </w:r>
      <w:proofErr w:type="spellEnd"/>
      <w:r w:rsidRPr="00F97EF3">
        <w:rPr>
          <w:rFonts w:cs="Arial"/>
          <w:iCs/>
          <w:szCs w:val="22"/>
        </w:rPr>
        <w:t xml:space="preserve"> </w:t>
      </w:r>
      <w:proofErr w:type="spellStart"/>
      <w:r w:rsidRPr="00F97EF3">
        <w:rPr>
          <w:rFonts w:cs="Arial"/>
          <w:iCs/>
          <w:szCs w:val="22"/>
        </w:rPr>
        <w:t>efficacité</w:t>
      </w:r>
      <w:proofErr w:type="spellEnd"/>
      <w:r w:rsidRPr="00F97EF3">
        <w:rPr>
          <w:rFonts w:cs="Arial"/>
          <w:iCs/>
          <w:szCs w:val="22"/>
        </w:rPr>
        <w:t xml:space="preserve"> </w:t>
      </w:r>
      <w:proofErr w:type="spellStart"/>
      <w:r w:rsidRPr="00F97EF3">
        <w:rPr>
          <w:rFonts w:cs="Arial"/>
          <w:iCs/>
          <w:szCs w:val="22"/>
        </w:rPr>
        <w:t>maximale</w:t>
      </w:r>
      <w:proofErr w:type="spellEnd"/>
      <w:r w:rsidRPr="00F97EF3">
        <w:rPr>
          <w:rFonts w:cs="Arial"/>
          <w:iCs/>
          <w:szCs w:val="22"/>
        </w:rPr>
        <w:t>.</w:t>
      </w:r>
    </w:p>
    <w:p w14:paraId="3861AA36" w14:textId="141B1852" w:rsidR="00DB47EB" w:rsidRPr="00851FE4" w:rsidRDefault="00F97EF3" w:rsidP="00F97EF3">
      <w:pPr>
        <w:pStyle w:val="Kopfzeile"/>
        <w:spacing w:before="120" w:line="360" w:lineRule="auto"/>
        <w:rPr>
          <w:rFonts w:cs="Arial"/>
          <w:i/>
          <w:szCs w:val="22"/>
        </w:rPr>
      </w:pPr>
      <w:r w:rsidRPr="00F97EF3">
        <w:rPr>
          <w:rFonts w:cs="Arial"/>
          <w:i/>
          <w:szCs w:val="22"/>
        </w:rPr>
        <w:t xml:space="preserve">Crédit image: Herbold </w:t>
      </w:r>
      <w:proofErr w:type="spellStart"/>
      <w:r w:rsidRPr="00F97EF3">
        <w:rPr>
          <w:rFonts w:cs="Arial"/>
          <w:i/>
          <w:szCs w:val="22"/>
        </w:rPr>
        <w:t>Meckesheim</w:t>
      </w:r>
      <w:proofErr w:type="spellEnd"/>
      <w:r w:rsidRPr="00F97EF3">
        <w:rPr>
          <w:rFonts w:cs="Arial"/>
          <w:i/>
          <w:szCs w:val="22"/>
        </w:rPr>
        <w:t xml:space="preserve">, </w:t>
      </w:r>
      <w:proofErr w:type="spellStart"/>
      <w:r w:rsidRPr="00F97EF3">
        <w:rPr>
          <w:rFonts w:cs="Arial"/>
          <w:i/>
          <w:szCs w:val="22"/>
        </w:rPr>
        <w:t>Allemagne</w:t>
      </w:r>
      <w:proofErr w:type="spellEnd"/>
    </w:p>
    <w:sectPr w:rsidR="00DB47EB" w:rsidRPr="00851FE4" w:rsidSect="00DB47EB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709" w:right="1134" w:bottom="993" w:left="1418" w:header="73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C4155" w14:textId="77777777" w:rsidR="00C1590F" w:rsidRPr="00486979" w:rsidRDefault="00C1590F">
      <w:r w:rsidRPr="00486979">
        <w:separator/>
      </w:r>
    </w:p>
  </w:endnote>
  <w:endnote w:type="continuationSeparator" w:id="0">
    <w:p w14:paraId="1F50BAC7" w14:textId="77777777" w:rsidR="00C1590F" w:rsidRPr="00486979" w:rsidRDefault="00C1590F">
      <w:r w:rsidRPr="00486979">
        <w:continuationSeparator/>
      </w:r>
    </w:p>
  </w:endnote>
  <w:endnote w:type="continuationNotice" w:id="1">
    <w:p w14:paraId="42E00645" w14:textId="77777777" w:rsidR="00C1590F" w:rsidRDefault="00C159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:rsidRPr="00486979" w14:paraId="42DBACE5" w14:textId="77777777">
      <w:trPr>
        <w:cantSplit/>
      </w:trPr>
      <w:tc>
        <w:tcPr>
          <w:tcW w:w="7428" w:type="dxa"/>
          <w:noWrap/>
          <w:vAlign w:val="bottom"/>
        </w:tcPr>
        <w:p w14:paraId="757E8B1D" w14:textId="77777777" w:rsidR="00336917" w:rsidRPr="00486979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12ABE022" w14:textId="3F87DF1C" w:rsidR="00336917" w:rsidRPr="00486979" w:rsidRDefault="00CC4A34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0" w:name="PageName"/>
          <w:bookmarkEnd w:id="10"/>
          <w:r>
            <w:rPr>
              <w:sz w:val="14"/>
              <w:szCs w:val="14"/>
            </w:rPr>
            <w:t>Page</w:t>
          </w:r>
          <w:r w:rsidR="00336917" w:rsidRPr="00486979">
            <w:rPr>
              <w:sz w:val="14"/>
              <w:szCs w:val="14"/>
            </w:rPr>
            <w:t xml:space="preserve"> </w:t>
          </w:r>
          <w:r w:rsidR="00336917" w:rsidRPr="00486979">
            <w:rPr>
              <w:rFonts w:cs="Arial"/>
              <w:sz w:val="14"/>
              <w:szCs w:val="14"/>
            </w:rPr>
            <w:fldChar w:fldCharType="begin"/>
          </w:r>
          <w:r w:rsidR="00336917" w:rsidRPr="00486979">
            <w:rPr>
              <w:rFonts w:cs="Arial"/>
              <w:sz w:val="14"/>
              <w:szCs w:val="14"/>
            </w:rPr>
            <w:instrText xml:space="preserve"> PAGE  \* MERGEFORMAT </w:instrText>
          </w:r>
          <w:r w:rsidR="00336917" w:rsidRPr="00486979">
            <w:rPr>
              <w:rFonts w:cs="Arial"/>
              <w:sz w:val="14"/>
              <w:szCs w:val="14"/>
            </w:rPr>
            <w:fldChar w:fldCharType="separate"/>
          </w:r>
          <w:r w:rsidR="00486979">
            <w:rPr>
              <w:rFonts w:cs="Arial"/>
              <w:noProof/>
              <w:sz w:val="14"/>
              <w:szCs w:val="14"/>
            </w:rPr>
            <w:t>3</w:t>
          </w:r>
          <w:r w:rsidR="00336917" w:rsidRPr="00486979">
            <w:rPr>
              <w:rFonts w:cs="Arial"/>
              <w:sz w:val="14"/>
              <w:szCs w:val="14"/>
            </w:rPr>
            <w:fldChar w:fldCharType="end"/>
          </w:r>
          <w:r w:rsidR="00336917" w:rsidRPr="00486979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of</w:t>
          </w:r>
          <w:r w:rsidR="00336917" w:rsidRPr="00486979">
            <w:rPr>
              <w:sz w:val="14"/>
              <w:szCs w:val="14"/>
            </w:rPr>
            <w:t xml:space="preserve"> </w:t>
          </w:r>
          <w:r w:rsidR="00336917" w:rsidRPr="00486979">
            <w:rPr>
              <w:rFonts w:cs="Arial"/>
              <w:sz w:val="14"/>
              <w:szCs w:val="14"/>
            </w:rPr>
            <w:fldChar w:fldCharType="begin"/>
          </w:r>
          <w:r w:rsidR="00336917" w:rsidRPr="00486979">
            <w:rPr>
              <w:rFonts w:cs="Arial"/>
              <w:sz w:val="14"/>
              <w:szCs w:val="14"/>
            </w:rPr>
            <w:instrText xml:space="preserve"> NUMPAGES </w:instrText>
          </w:r>
          <w:r w:rsidR="00336917" w:rsidRPr="00486979">
            <w:rPr>
              <w:rFonts w:cs="Arial"/>
              <w:sz w:val="14"/>
              <w:szCs w:val="14"/>
            </w:rPr>
            <w:fldChar w:fldCharType="separate"/>
          </w:r>
          <w:r w:rsidR="00486979">
            <w:rPr>
              <w:rFonts w:cs="Arial"/>
              <w:noProof/>
              <w:sz w:val="14"/>
              <w:szCs w:val="14"/>
            </w:rPr>
            <w:t>3</w:t>
          </w:r>
          <w:r w:rsidR="00336917" w:rsidRPr="00486979"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66C230EC" w14:textId="77777777" w:rsidR="00336917" w:rsidRPr="00486979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00849AE5" w14:textId="77777777" w:rsidR="00336917" w:rsidRPr="00486979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:rsidRPr="00486979" w14:paraId="30527E34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73A6AD6B" w14:textId="77777777" w:rsidR="00336917" w:rsidRPr="00486979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4" w:name="GeneralPartnerLinks"/>
          <w:bookmarkEnd w:id="14"/>
        </w:p>
      </w:tc>
      <w:tc>
        <w:tcPr>
          <w:tcW w:w="2835" w:type="dxa"/>
          <w:tcMar>
            <w:left w:w="0" w:type="dxa"/>
            <w:right w:w="0" w:type="dxa"/>
          </w:tcMar>
        </w:tcPr>
        <w:p w14:paraId="5C57D350" w14:textId="77777777" w:rsidR="00336917" w:rsidRPr="00486979" w:rsidRDefault="00336917">
          <w:pPr>
            <w:rPr>
              <w:sz w:val="14"/>
            </w:rPr>
          </w:pPr>
          <w:bookmarkStart w:id="15" w:name="GeneralPartnerRechts"/>
          <w:bookmarkEnd w:id="15"/>
        </w:p>
      </w:tc>
    </w:tr>
  </w:tbl>
  <w:p w14:paraId="67C05812" w14:textId="77777777" w:rsidR="00336917" w:rsidRPr="00486979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BAE3A" w14:textId="77777777" w:rsidR="00C1590F" w:rsidRPr="00486979" w:rsidRDefault="00C1590F">
      <w:r w:rsidRPr="00486979">
        <w:separator/>
      </w:r>
    </w:p>
  </w:footnote>
  <w:footnote w:type="continuationSeparator" w:id="0">
    <w:p w14:paraId="7F9B32CD" w14:textId="77777777" w:rsidR="00C1590F" w:rsidRPr="00486979" w:rsidRDefault="00C1590F">
      <w:r w:rsidRPr="00486979">
        <w:continuationSeparator/>
      </w:r>
    </w:p>
  </w:footnote>
  <w:footnote w:type="continuationNotice" w:id="1">
    <w:p w14:paraId="07459965" w14:textId="77777777" w:rsidR="00C1590F" w:rsidRDefault="00C159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:rsidRPr="00486979" w14:paraId="47F2D912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7B7A01A3" w14:textId="0DDFDB80" w:rsidR="00336917" w:rsidRPr="00486979" w:rsidRDefault="001254A3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noProof/>
              <w:sz w:val="14"/>
              <w:szCs w:val="14"/>
            </w:rPr>
            <w:drawing>
              <wp:inline distT="0" distB="0" distL="0" distR="0" wp14:anchorId="5FF46B48" wp14:editId="3EC48DD3">
                <wp:extent cx="1805940" cy="426244"/>
                <wp:effectExtent l="0" t="0" r="3810" b="0"/>
                <wp:docPr id="2107527430" name="Grafik 5" descr="Ein Bild, das Mond, Sichelmond enthält.&#10;&#10;KI-generierte Inhalte können fehlerhaft sei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7527430" name="Grafik 5" descr="Ein Bild, das Mond, Sichelmond enthält.&#10;&#10;KI-generierte Inhalte können fehlerhaft sein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1427" cy="4298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129DB9F0" w14:textId="0D50FB7A" w:rsidR="00336917" w:rsidRPr="00486979" w:rsidRDefault="000479E1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>
            <w:rPr>
              <w:noProof/>
              <w:szCs w:val="22"/>
            </w:rPr>
            <w:drawing>
              <wp:inline distT="0" distB="0" distL="0" distR="0" wp14:anchorId="76CC3668" wp14:editId="3EB25561">
                <wp:extent cx="1263015" cy="504190"/>
                <wp:effectExtent l="0" t="0" r="0" b="0"/>
                <wp:docPr id="765648590" name="Grafik 1" descr="Ein Bild, das Mond, Dunkelheit, Astronomie enthält.&#10;&#10;KI-generierte Inhalte können fehlerhaft sei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5648590" name="Grafik 1" descr="Ein Bild, das Mond, Dunkelheit, Astronomie enthält.&#10;&#10;KI-generierte Inhalte können fehlerhaft sein.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3015" cy="5041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36917" w:rsidRPr="00486979" w14:paraId="2B8AD814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4A7E59CF" w14:textId="3881B452" w:rsidR="00336917" w:rsidRPr="00486979" w:rsidRDefault="001254A3" w:rsidP="009D7E9E">
          <w:pPr>
            <w:pStyle w:val="Kopfzeile"/>
            <w:widowControl w:val="0"/>
          </w:pPr>
          <w:bookmarkStart w:id="7" w:name="HeaderPage2Date"/>
          <w:bookmarkEnd w:id="7"/>
          <w:r>
            <w:t>Ju</w:t>
          </w:r>
          <w:r w:rsidR="00AE49CF">
            <w:t>ly</w:t>
          </w:r>
          <w:r w:rsidR="00A4341B" w:rsidRPr="00486979">
            <w:t xml:space="preserve"> 202</w:t>
          </w:r>
          <w:r w:rsidR="00F61799">
            <w:t>5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6C4844F8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8" w:name="HeaderPage2Name"/>
          <w:bookmarkEnd w:id="8"/>
        </w:p>
      </w:tc>
    </w:tr>
  </w:tbl>
  <w:p w14:paraId="08904605" w14:textId="77777777" w:rsidR="00336917" w:rsidRPr="00486979" w:rsidRDefault="00336917">
    <w:pPr>
      <w:pStyle w:val="Kopfzeile"/>
      <w:rPr>
        <w:rStyle w:val="Seitenzahl"/>
      </w:rPr>
    </w:pPr>
    <w:bookmarkStart w:id="9" w:name="Nummer"/>
    <w:bookmarkEnd w:id="9"/>
  </w:p>
  <w:p w14:paraId="21DADD9F" w14:textId="77777777" w:rsidR="00336917" w:rsidRPr="00486979" w:rsidRDefault="003369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:rsidRPr="00486979" w14:paraId="60CA2668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2BB597DF" w14:textId="1B3C03AB" w:rsidR="00336917" w:rsidRPr="00486979" w:rsidRDefault="001254A3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noProof/>
              <w:sz w:val="14"/>
              <w:szCs w:val="14"/>
            </w:rPr>
            <w:drawing>
              <wp:inline distT="0" distB="0" distL="0" distR="0" wp14:anchorId="025BDDF1" wp14:editId="195E0AF8">
                <wp:extent cx="1805940" cy="426244"/>
                <wp:effectExtent l="0" t="0" r="3810" b="0"/>
                <wp:docPr id="1062193101" name="Grafik 5" descr="Ein Bild, das Mond, Sichelmond enthält.&#10;&#10;KI-generierte Inhalte können fehlerhaft sei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7527430" name="Grafik 5" descr="Ein Bild, das Mond, Sichelmond enthält.&#10;&#10;KI-generierte Inhalte können fehlerhaft sein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1427" cy="4298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AE49CF">
            <w:rPr>
              <w:i/>
              <w:iCs/>
              <w:noProof/>
            </w:rPr>
            <w:t xml:space="preserve"> </w:t>
          </w:r>
          <w:r w:rsidR="00AE49CF">
            <w:rPr>
              <w:i/>
              <w:iCs/>
              <w:noProof/>
            </w:rPr>
            <w:drawing>
              <wp:inline distT="0" distB="0" distL="0" distR="0" wp14:anchorId="5632F255" wp14:editId="62FB96D0">
                <wp:extent cx="1289577" cy="514295"/>
                <wp:effectExtent l="0" t="0" r="6350" b="635"/>
                <wp:docPr id="953809844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664" cy="5203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70900985" w14:textId="794AB030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</w:p>
      </w:tc>
    </w:tr>
    <w:tr w:rsidR="00336917" w:rsidRPr="00486979" w14:paraId="0657C535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46303D9F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43B8CE6F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23D451B7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234FA7B5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1" w:name="TitleLine01"/>
          <w:bookmarkEnd w:id="11"/>
        </w:p>
        <w:p w14:paraId="41E19682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2" w:name="TitleLine02"/>
          <w:bookmarkEnd w:id="12"/>
        </w:p>
      </w:tc>
    </w:tr>
  </w:tbl>
  <w:p w14:paraId="70353CC5" w14:textId="77777777" w:rsidR="00336917" w:rsidRPr="00486979" w:rsidRDefault="00336917" w:rsidP="004837C0">
    <w:pPr>
      <w:pStyle w:val="Kopfzeile"/>
      <w:rPr>
        <w:sz w:val="14"/>
        <w:szCs w:val="14"/>
      </w:rPr>
    </w:pPr>
    <w:bookmarkStart w:id="13" w:name="Vermerk"/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 w15:restartNumberingAfterBreak="0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E60596"/>
    <w:multiLevelType w:val="hybridMultilevel"/>
    <w:tmpl w:val="4D482646"/>
    <w:lvl w:ilvl="0" w:tplc="04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10993"/>
    <w:multiLevelType w:val="multilevel"/>
    <w:tmpl w:val="04569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D112C"/>
    <w:multiLevelType w:val="hybridMultilevel"/>
    <w:tmpl w:val="7E2CC412"/>
    <w:lvl w:ilvl="0" w:tplc="8C728B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A2E0F"/>
    <w:multiLevelType w:val="hybridMultilevel"/>
    <w:tmpl w:val="44CEE9C8"/>
    <w:lvl w:ilvl="0" w:tplc="B0202FE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0" w15:restartNumberingAfterBreak="0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22ACC"/>
    <w:multiLevelType w:val="hybridMultilevel"/>
    <w:tmpl w:val="1FA08884"/>
    <w:lvl w:ilvl="0" w:tplc="838651CA">
      <w:start w:val="1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915653">
    <w:abstractNumId w:val="0"/>
  </w:num>
  <w:num w:numId="2" w16cid:durableId="700937889">
    <w:abstractNumId w:val="2"/>
  </w:num>
  <w:num w:numId="3" w16cid:durableId="485241479">
    <w:abstractNumId w:val="0"/>
  </w:num>
  <w:num w:numId="4" w16cid:durableId="994455817">
    <w:abstractNumId w:val="0"/>
  </w:num>
  <w:num w:numId="5" w16cid:durableId="2013338658">
    <w:abstractNumId w:val="0"/>
  </w:num>
  <w:num w:numId="6" w16cid:durableId="479344757">
    <w:abstractNumId w:val="0"/>
  </w:num>
  <w:num w:numId="7" w16cid:durableId="340595855">
    <w:abstractNumId w:val="0"/>
  </w:num>
  <w:num w:numId="8" w16cid:durableId="33427096">
    <w:abstractNumId w:val="0"/>
  </w:num>
  <w:num w:numId="9" w16cid:durableId="1538348298">
    <w:abstractNumId w:val="7"/>
  </w:num>
  <w:num w:numId="10" w16cid:durableId="1323194007">
    <w:abstractNumId w:val="0"/>
  </w:num>
  <w:num w:numId="11" w16cid:durableId="479351131">
    <w:abstractNumId w:val="9"/>
  </w:num>
  <w:num w:numId="12" w16cid:durableId="2056469056">
    <w:abstractNumId w:val="0"/>
  </w:num>
  <w:num w:numId="13" w16cid:durableId="1990746378">
    <w:abstractNumId w:val="1"/>
  </w:num>
  <w:num w:numId="14" w16cid:durableId="774401082">
    <w:abstractNumId w:val="10"/>
  </w:num>
  <w:num w:numId="15" w16cid:durableId="1968536962">
    <w:abstractNumId w:val="5"/>
  </w:num>
  <w:num w:numId="16" w16cid:durableId="1227765890">
    <w:abstractNumId w:val="6"/>
  </w:num>
  <w:num w:numId="17" w16cid:durableId="209802822">
    <w:abstractNumId w:val="3"/>
  </w:num>
  <w:num w:numId="18" w16cid:durableId="373697472">
    <w:abstractNumId w:val="8"/>
  </w:num>
  <w:num w:numId="19" w16cid:durableId="868029867">
    <w:abstractNumId w:val="11"/>
  </w:num>
  <w:num w:numId="20" w16cid:durableId="7833110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02"/>
    <w:rsid w:val="00000183"/>
    <w:rsid w:val="00002084"/>
    <w:rsid w:val="000053FF"/>
    <w:rsid w:val="000058FA"/>
    <w:rsid w:val="000059E1"/>
    <w:rsid w:val="00010C01"/>
    <w:rsid w:val="00010D93"/>
    <w:rsid w:val="000113AC"/>
    <w:rsid w:val="00011B9C"/>
    <w:rsid w:val="00011DC6"/>
    <w:rsid w:val="00012561"/>
    <w:rsid w:val="00012749"/>
    <w:rsid w:val="00013181"/>
    <w:rsid w:val="00013520"/>
    <w:rsid w:val="00015D71"/>
    <w:rsid w:val="000165CC"/>
    <w:rsid w:val="0001708D"/>
    <w:rsid w:val="00021F45"/>
    <w:rsid w:val="00022716"/>
    <w:rsid w:val="00022BE8"/>
    <w:rsid w:val="00024184"/>
    <w:rsid w:val="00024466"/>
    <w:rsid w:val="00024E0B"/>
    <w:rsid w:val="00025567"/>
    <w:rsid w:val="000259B4"/>
    <w:rsid w:val="00025C9C"/>
    <w:rsid w:val="000260DD"/>
    <w:rsid w:val="00032B14"/>
    <w:rsid w:val="0003352E"/>
    <w:rsid w:val="000365B6"/>
    <w:rsid w:val="00036B50"/>
    <w:rsid w:val="00037733"/>
    <w:rsid w:val="00041474"/>
    <w:rsid w:val="00041765"/>
    <w:rsid w:val="00043073"/>
    <w:rsid w:val="00043CAB"/>
    <w:rsid w:val="00043E14"/>
    <w:rsid w:val="000446B0"/>
    <w:rsid w:val="000455BC"/>
    <w:rsid w:val="00045625"/>
    <w:rsid w:val="000458F6"/>
    <w:rsid w:val="000479E1"/>
    <w:rsid w:val="0005484E"/>
    <w:rsid w:val="00056F5E"/>
    <w:rsid w:val="00057229"/>
    <w:rsid w:val="0006059C"/>
    <w:rsid w:val="000613F0"/>
    <w:rsid w:val="00063679"/>
    <w:rsid w:val="00066AF7"/>
    <w:rsid w:val="00066DF2"/>
    <w:rsid w:val="00070D74"/>
    <w:rsid w:val="0007329A"/>
    <w:rsid w:val="00076734"/>
    <w:rsid w:val="00077CFC"/>
    <w:rsid w:val="000800F8"/>
    <w:rsid w:val="000830F6"/>
    <w:rsid w:val="000836F6"/>
    <w:rsid w:val="00083D37"/>
    <w:rsid w:val="00084342"/>
    <w:rsid w:val="00084FB5"/>
    <w:rsid w:val="0008569B"/>
    <w:rsid w:val="00085F7C"/>
    <w:rsid w:val="00091272"/>
    <w:rsid w:val="00091794"/>
    <w:rsid w:val="00094014"/>
    <w:rsid w:val="00095032"/>
    <w:rsid w:val="00095B7B"/>
    <w:rsid w:val="0009667F"/>
    <w:rsid w:val="00096690"/>
    <w:rsid w:val="00096924"/>
    <w:rsid w:val="000975A9"/>
    <w:rsid w:val="00097A01"/>
    <w:rsid w:val="000A0F15"/>
    <w:rsid w:val="000A1BA5"/>
    <w:rsid w:val="000A2863"/>
    <w:rsid w:val="000A5674"/>
    <w:rsid w:val="000A6110"/>
    <w:rsid w:val="000A6757"/>
    <w:rsid w:val="000A6F51"/>
    <w:rsid w:val="000A7423"/>
    <w:rsid w:val="000A7501"/>
    <w:rsid w:val="000B06BB"/>
    <w:rsid w:val="000B096A"/>
    <w:rsid w:val="000B0F5B"/>
    <w:rsid w:val="000B1BA3"/>
    <w:rsid w:val="000B1D8F"/>
    <w:rsid w:val="000B2963"/>
    <w:rsid w:val="000B391C"/>
    <w:rsid w:val="000B3E6A"/>
    <w:rsid w:val="000B5663"/>
    <w:rsid w:val="000B56C9"/>
    <w:rsid w:val="000B59A1"/>
    <w:rsid w:val="000B5C77"/>
    <w:rsid w:val="000C0274"/>
    <w:rsid w:val="000C05B0"/>
    <w:rsid w:val="000C1DC4"/>
    <w:rsid w:val="000C203D"/>
    <w:rsid w:val="000C2259"/>
    <w:rsid w:val="000C2B7A"/>
    <w:rsid w:val="000C2EE2"/>
    <w:rsid w:val="000C4F6B"/>
    <w:rsid w:val="000C5792"/>
    <w:rsid w:val="000C70DB"/>
    <w:rsid w:val="000C77B2"/>
    <w:rsid w:val="000D0A15"/>
    <w:rsid w:val="000D29DE"/>
    <w:rsid w:val="000D2A3F"/>
    <w:rsid w:val="000D38CF"/>
    <w:rsid w:val="000D4320"/>
    <w:rsid w:val="000D435D"/>
    <w:rsid w:val="000D518C"/>
    <w:rsid w:val="000D5EF8"/>
    <w:rsid w:val="000E0EE7"/>
    <w:rsid w:val="000E1D73"/>
    <w:rsid w:val="000E1ECE"/>
    <w:rsid w:val="000E2685"/>
    <w:rsid w:val="000E6049"/>
    <w:rsid w:val="000E6AEC"/>
    <w:rsid w:val="000E7EF8"/>
    <w:rsid w:val="000F0039"/>
    <w:rsid w:val="000F0F62"/>
    <w:rsid w:val="000F22FC"/>
    <w:rsid w:val="000F34AC"/>
    <w:rsid w:val="000F4DD8"/>
    <w:rsid w:val="000F6564"/>
    <w:rsid w:val="000F683A"/>
    <w:rsid w:val="000F6B8C"/>
    <w:rsid w:val="001011E9"/>
    <w:rsid w:val="001012A9"/>
    <w:rsid w:val="00102C5E"/>
    <w:rsid w:val="00102EE6"/>
    <w:rsid w:val="00103AE1"/>
    <w:rsid w:val="00103F07"/>
    <w:rsid w:val="00104157"/>
    <w:rsid w:val="00105A36"/>
    <w:rsid w:val="00105FC5"/>
    <w:rsid w:val="00106A1D"/>
    <w:rsid w:val="00107094"/>
    <w:rsid w:val="001103E8"/>
    <w:rsid w:val="00110D21"/>
    <w:rsid w:val="00111604"/>
    <w:rsid w:val="00111872"/>
    <w:rsid w:val="00111935"/>
    <w:rsid w:val="00114C7C"/>
    <w:rsid w:val="001150FF"/>
    <w:rsid w:val="001152FF"/>
    <w:rsid w:val="00115976"/>
    <w:rsid w:val="00115ABA"/>
    <w:rsid w:val="001165DB"/>
    <w:rsid w:val="00121206"/>
    <w:rsid w:val="00121B89"/>
    <w:rsid w:val="00121C27"/>
    <w:rsid w:val="0012298B"/>
    <w:rsid w:val="00122E23"/>
    <w:rsid w:val="001232A5"/>
    <w:rsid w:val="001233AC"/>
    <w:rsid w:val="00124BAE"/>
    <w:rsid w:val="001254A3"/>
    <w:rsid w:val="00125FD1"/>
    <w:rsid w:val="00126411"/>
    <w:rsid w:val="001278C6"/>
    <w:rsid w:val="00127C70"/>
    <w:rsid w:val="00131673"/>
    <w:rsid w:val="00131913"/>
    <w:rsid w:val="00132A9D"/>
    <w:rsid w:val="00134ADF"/>
    <w:rsid w:val="00135AD3"/>
    <w:rsid w:val="0013604F"/>
    <w:rsid w:val="00140842"/>
    <w:rsid w:val="00143070"/>
    <w:rsid w:val="001437B8"/>
    <w:rsid w:val="00143BD6"/>
    <w:rsid w:val="00143E32"/>
    <w:rsid w:val="00145834"/>
    <w:rsid w:val="001460F7"/>
    <w:rsid w:val="0014635D"/>
    <w:rsid w:val="00147893"/>
    <w:rsid w:val="00150127"/>
    <w:rsid w:val="00151015"/>
    <w:rsid w:val="00151336"/>
    <w:rsid w:val="00152DC3"/>
    <w:rsid w:val="0015403C"/>
    <w:rsid w:val="00155C78"/>
    <w:rsid w:val="00156407"/>
    <w:rsid w:val="00156744"/>
    <w:rsid w:val="00157010"/>
    <w:rsid w:val="0015708A"/>
    <w:rsid w:val="0015726A"/>
    <w:rsid w:val="001575EE"/>
    <w:rsid w:val="00157CCE"/>
    <w:rsid w:val="0016025B"/>
    <w:rsid w:val="001608CE"/>
    <w:rsid w:val="00163364"/>
    <w:rsid w:val="001634A7"/>
    <w:rsid w:val="00163844"/>
    <w:rsid w:val="001647C8"/>
    <w:rsid w:val="001647DF"/>
    <w:rsid w:val="0016493F"/>
    <w:rsid w:val="001660F7"/>
    <w:rsid w:val="0016620A"/>
    <w:rsid w:val="00166274"/>
    <w:rsid w:val="00170F5B"/>
    <w:rsid w:val="0017123C"/>
    <w:rsid w:val="00171555"/>
    <w:rsid w:val="0017204F"/>
    <w:rsid w:val="00172711"/>
    <w:rsid w:val="00174187"/>
    <w:rsid w:val="001746AE"/>
    <w:rsid w:val="00174FF2"/>
    <w:rsid w:val="00175580"/>
    <w:rsid w:val="0017570E"/>
    <w:rsid w:val="00176035"/>
    <w:rsid w:val="001763D8"/>
    <w:rsid w:val="00177894"/>
    <w:rsid w:val="00177C2C"/>
    <w:rsid w:val="00183337"/>
    <w:rsid w:val="001833E1"/>
    <w:rsid w:val="00184340"/>
    <w:rsid w:val="001849F1"/>
    <w:rsid w:val="00184B55"/>
    <w:rsid w:val="00184CDD"/>
    <w:rsid w:val="0018701F"/>
    <w:rsid w:val="00190284"/>
    <w:rsid w:val="001905C7"/>
    <w:rsid w:val="00191450"/>
    <w:rsid w:val="001915F2"/>
    <w:rsid w:val="0019278C"/>
    <w:rsid w:val="001935D6"/>
    <w:rsid w:val="0019375F"/>
    <w:rsid w:val="00194846"/>
    <w:rsid w:val="0019693F"/>
    <w:rsid w:val="001A111A"/>
    <w:rsid w:val="001A1DDE"/>
    <w:rsid w:val="001A318A"/>
    <w:rsid w:val="001A402E"/>
    <w:rsid w:val="001A6176"/>
    <w:rsid w:val="001A6402"/>
    <w:rsid w:val="001A6576"/>
    <w:rsid w:val="001A65F0"/>
    <w:rsid w:val="001A67DC"/>
    <w:rsid w:val="001B37C5"/>
    <w:rsid w:val="001B38D0"/>
    <w:rsid w:val="001B655D"/>
    <w:rsid w:val="001B6D10"/>
    <w:rsid w:val="001B70ED"/>
    <w:rsid w:val="001B75FB"/>
    <w:rsid w:val="001B7642"/>
    <w:rsid w:val="001C0E00"/>
    <w:rsid w:val="001C10E1"/>
    <w:rsid w:val="001C14C5"/>
    <w:rsid w:val="001C20B9"/>
    <w:rsid w:val="001C2558"/>
    <w:rsid w:val="001C25CB"/>
    <w:rsid w:val="001C30A1"/>
    <w:rsid w:val="001C321C"/>
    <w:rsid w:val="001C47CF"/>
    <w:rsid w:val="001C4D73"/>
    <w:rsid w:val="001C4E6D"/>
    <w:rsid w:val="001C4EFF"/>
    <w:rsid w:val="001D01A0"/>
    <w:rsid w:val="001D1631"/>
    <w:rsid w:val="001D2408"/>
    <w:rsid w:val="001D4626"/>
    <w:rsid w:val="001D5A43"/>
    <w:rsid w:val="001D634C"/>
    <w:rsid w:val="001D70EB"/>
    <w:rsid w:val="001D78AC"/>
    <w:rsid w:val="001E5B69"/>
    <w:rsid w:val="001E6B3B"/>
    <w:rsid w:val="001E73DF"/>
    <w:rsid w:val="001E75B5"/>
    <w:rsid w:val="001E7B49"/>
    <w:rsid w:val="001F158F"/>
    <w:rsid w:val="001F1628"/>
    <w:rsid w:val="001F1719"/>
    <w:rsid w:val="001F2299"/>
    <w:rsid w:val="001F26CD"/>
    <w:rsid w:val="001F276F"/>
    <w:rsid w:val="001F27C1"/>
    <w:rsid w:val="001F3A92"/>
    <w:rsid w:val="001F416F"/>
    <w:rsid w:val="001F47EB"/>
    <w:rsid w:val="001F67F5"/>
    <w:rsid w:val="001F782D"/>
    <w:rsid w:val="001F7D6D"/>
    <w:rsid w:val="00200576"/>
    <w:rsid w:val="0020059D"/>
    <w:rsid w:val="00201063"/>
    <w:rsid w:val="002014C9"/>
    <w:rsid w:val="0020153A"/>
    <w:rsid w:val="00204157"/>
    <w:rsid w:val="00205A54"/>
    <w:rsid w:val="00207933"/>
    <w:rsid w:val="00207BD2"/>
    <w:rsid w:val="00207C1E"/>
    <w:rsid w:val="0021003A"/>
    <w:rsid w:val="0021115B"/>
    <w:rsid w:val="00211599"/>
    <w:rsid w:val="00211666"/>
    <w:rsid w:val="00212491"/>
    <w:rsid w:val="00212608"/>
    <w:rsid w:val="00213698"/>
    <w:rsid w:val="00216AE7"/>
    <w:rsid w:val="002173C4"/>
    <w:rsid w:val="0021787F"/>
    <w:rsid w:val="002202FA"/>
    <w:rsid w:val="002205DD"/>
    <w:rsid w:val="002206A0"/>
    <w:rsid w:val="002243E7"/>
    <w:rsid w:val="00227838"/>
    <w:rsid w:val="00230854"/>
    <w:rsid w:val="002310E9"/>
    <w:rsid w:val="002317F2"/>
    <w:rsid w:val="002329F7"/>
    <w:rsid w:val="00233EA9"/>
    <w:rsid w:val="0023466B"/>
    <w:rsid w:val="0023603B"/>
    <w:rsid w:val="00240C1C"/>
    <w:rsid w:val="00242E8B"/>
    <w:rsid w:val="0024306E"/>
    <w:rsid w:val="002433A4"/>
    <w:rsid w:val="00245A52"/>
    <w:rsid w:val="00247DA3"/>
    <w:rsid w:val="00252340"/>
    <w:rsid w:val="00253ECB"/>
    <w:rsid w:val="002546BD"/>
    <w:rsid w:val="002553AD"/>
    <w:rsid w:val="00255FB6"/>
    <w:rsid w:val="002567DC"/>
    <w:rsid w:val="00256DB8"/>
    <w:rsid w:val="00257D02"/>
    <w:rsid w:val="002616F7"/>
    <w:rsid w:val="002628AD"/>
    <w:rsid w:val="00262D9F"/>
    <w:rsid w:val="0026469E"/>
    <w:rsid w:val="00265C31"/>
    <w:rsid w:val="00266472"/>
    <w:rsid w:val="00267DF3"/>
    <w:rsid w:val="00272022"/>
    <w:rsid w:val="002722A8"/>
    <w:rsid w:val="002735A6"/>
    <w:rsid w:val="002736C8"/>
    <w:rsid w:val="00274AC8"/>
    <w:rsid w:val="00275529"/>
    <w:rsid w:val="0027733B"/>
    <w:rsid w:val="00277741"/>
    <w:rsid w:val="0028054D"/>
    <w:rsid w:val="00280F70"/>
    <w:rsid w:val="00282165"/>
    <w:rsid w:val="00282250"/>
    <w:rsid w:val="002841A4"/>
    <w:rsid w:val="00285276"/>
    <w:rsid w:val="002870BF"/>
    <w:rsid w:val="00287DE1"/>
    <w:rsid w:val="0029072D"/>
    <w:rsid w:val="00292750"/>
    <w:rsid w:val="002935BC"/>
    <w:rsid w:val="0029457F"/>
    <w:rsid w:val="00295810"/>
    <w:rsid w:val="00295897"/>
    <w:rsid w:val="0029729A"/>
    <w:rsid w:val="002A0AF8"/>
    <w:rsid w:val="002A317F"/>
    <w:rsid w:val="002A49E8"/>
    <w:rsid w:val="002A548E"/>
    <w:rsid w:val="002A5770"/>
    <w:rsid w:val="002A5CAB"/>
    <w:rsid w:val="002A649D"/>
    <w:rsid w:val="002A6C7A"/>
    <w:rsid w:val="002A7CC7"/>
    <w:rsid w:val="002A7EDD"/>
    <w:rsid w:val="002B0F0C"/>
    <w:rsid w:val="002B1A8C"/>
    <w:rsid w:val="002B3119"/>
    <w:rsid w:val="002B4C17"/>
    <w:rsid w:val="002B50E0"/>
    <w:rsid w:val="002B5120"/>
    <w:rsid w:val="002B6759"/>
    <w:rsid w:val="002B6E2E"/>
    <w:rsid w:val="002B6E59"/>
    <w:rsid w:val="002C0887"/>
    <w:rsid w:val="002C465E"/>
    <w:rsid w:val="002C6F6E"/>
    <w:rsid w:val="002C70E5"/>
    <w:rsid w:val="002D0B3E"/>
    <w:rsid w:val="002D0DB2"/>
    <w:rsid w:val="002D1B17"/>
    <w:rsid w:val="002D1B33"/>
    <w:rsid w:val="002D3900"/>
    <w:rsid w:val="002D3EC8"/>
    <w:rsid w:val="002D4DBD"/>
    <w:rsid w:val="002D4FCC"/>
    <w:rsid w:val="002D5EF7"/>
    <w:rsid w:val="002D6BA5"/>
    <w:rsid w:val="002D6C68"/>
    <w:rsid w:val="002D7BAD"/>
    <w:rsid w:val="002D7ED6"/>
    <w:rsid w:val="002E1BA5"/>
    <w:rsid w:val="002E2E65"/>
    <w:rsid w:val="002E36AB"/>
    <w:rsid w:val="002E41A7"/>
    <w:rsid w:val="002E42FB"/>
    <w:rsid w:val="002E46E8"/>
    <w:rsid w:val="002E47E9"/>
    <w:rsid w:val="002E5FF8"/>
    <w:rsid w:val="002E69A7"/>
    <w:rsid w:val="002E7F21"/>
    <w:rsid w:val="002F0E65"/>
    <w:rsid w:val="002F1796"/>
    <w:rsid w:val="002F2315"/>
    <w:rsid w:val="002F3679"/>
    <w:rsid w:val="002F383D"/>
    <w:rsid w:val="002F4FC1"/>
    <w:rsid w:val="002F4FDE"/>
    <w:rsid w:val="002F72A3"/>
    <w:rsid w:val="002F7BFA"/>
    <w:rsid w:val="002F7FBD"/>
    <w:rsid w:val="0030180B"/>
    <w:rsid w:val="003018DC"/>
    <w:rsid w:val="0030234A"/>
    <w:rsid w:val="00302A53"/>
    <w:rsid w:val="00303801"/>
    <w:rsid w:val="003048F0"/>
    <w:rsid w:val="0030726C"/>
    <w:rsid w:val="003129F8"/>
    <w:rsid w:val="00313757"/>
    <w:rsid w:val="003154B8"/>
    <w:rsid w:val="00315C1B"/>
    <w:rsid w:val="0031608C"/>
    <w:rsid w:val="0031691B"/>
    <w:rsid w:val="00317FA1"/>
    <w:rsid w:val="0032095C"/>
    <w:rsid w:val="00320DED"/>
    <w:rsid w:val="00321A34"/>
    <w:rsid w:val="00323216"/>
    <w:rsid w:val="003232F6"/>
    <w:rsid w:val="00323713"/>
    <w:rsid w:val="00323CA8"/>
    <w:rsid w:val="00325020"/>
    <w:rsid w:val="00325BA5"/>
    <w:rsid w:val="00326874"/>
    <w:rsid w:val="00326DE9"/>
    <w:rsid w:val="00330E24"/>
    <w:rsid w:val="0033123F"/>
    <w:rsid w:val="00332E9C"/>
    <w:rsid w:val="0033363D"/>
    <w:rsid w:val="003348DA"/>
    <w:rsid w:val="00336917"/>
    <w:rsid w:val="0033704B"/>
    <w:rsid w:val="003378C0"/>
    <w:rsid w:val="00340C49"/>
    <w:rsid w:val="00340FDC"/>
    <w:rsid w:val="00344E7E"/>
    <w:rsid w:val="00345B00"/>
    <w:rsid w:val="00346A55"/>
    <w:rsid w:val="003474E9"/>
    <w:rsid w:val="00347781"/>
    <w:rsid w:val="003500DB"/>
    <w:rsid w:val="00350355"/>
    <w:rsid w:val="00351581"/>
    <w:rsid w:val="0035175A"/>
    <w:rsid w:val="00352B95"/>
    <w:rsid w:val="003531E7"/>
    <w:rsid w:val="003536D4"/>
    <w:rsid w:val="00353BAB"/>
    <w:rsid w:val="00354774"/>
    <w:rsid w:val="00354B42"/>
    <w:rsid w:val="0035534A"/>
    <w:rsid w:val="0035590A"/>
    <w:rsid w:val="00356021"/>
    <w:rsid w:val="00361655"/>
    <w:rsid w:val="00362629"/>
    <w:rsid w:val="00362A97"/>
    <w:rsid w:val="00363ADF"/>
    <w:rsid w:val="003641B1"/>
    <w:rsid w:val="00364F8A"/>
    <w:rsid w:val="00365AF2"/>
    <w:rsid w:val="003666F6"/>
    <w:rsid w:val="00366B4C"/>
    <w:rsid w:val="00367B3C"/>
    <w:rsid w:val="00367F2F"/>
    <w:rsid w:val="003702CC"/>
    <w:rsid w:val="00371273"/>
    <w:rsid w:val="00371772"/>
    <w:rsid w:val="00371E9F"/>
    <w:rsid w:val="00372A1B"/>
    <w:rsid w:val="003735DE"/>
    <w:rsid w:val="00374569"/>
    <w:rsid w:val="0037480D"/>
    <w:rsid w:val="0037494A"/>
    <w:rsid w:val="003756E0"/>
    <w:rsid w:val="00376025"/>
    <w:rsid w:val="003801E5"/>
    <w:rsid w:val="00381157"/>
    <w:rsid w:val="00381823"/>
    <w:rsid w:val="00381EFD"/>
    <w:rsid w:val="0038242C"/>
    <w:rsid w:val="00382686"/>
    <w:rsid w:val="00384A7B"/>
    <w:rsid w:val="00384C23"/>
    <w:rsid w:val="00386B54"/>
    <w:rsid w:val="003873DE"/>
    <w:rsid w:val="00387BDB"/>
    <w:rsid w:val="003906D7"/>
    <w:rsid w:val="0039091A"/>
    <w:rsid w:val="003940E7"/>
    <w:rsid w:val="003960AC"/>
    <w:rsid w:val="00396766"/>
    <w:rsid w:val="003971F3"/>
    <w:rsid w:val="00397C5F"/>
    <w:rsid w:val="003A0EC3"/>
    <w:rsid w:val="003A511C"/>
    <w:rsid w:val="003A5FF9"/>
    <w:rsid w:val="003A63B9"/>
    <w:rsid w:val="003B07FD"/>
    <w:rsid w:val="003B0802"/>
    <w:rsid w:val="003B0888"/>
    <w:rsid w:val="003B1854"/>
    <w:rsid w:val="003B1CC4"/>
    <w:rsid w:val="003B20EC"/>
    <w:rsid w:val="003B277D"/>
    <w:rsid w:val="003B51A5"/>
    <w:rsid w:val="003B51BC"/>
    <w:rsid w:val="003B6BBC"/>
    <w:rsid w:val="003B6D8E"/>
    <w:rsid w:val="003B70B9"/>
    <w:rsid w:val="003B7C0E"/>
    <w:rsid w:val="003C0062"/>
    <w:rsid w:val="003C0A4D"/>
    <w:rsid w:val="003C0F7C"/>
    <w:rsid w:val="003C2B95"/>
    <w:rsid w:val="003C3B20"/>
    <w:rsid w:val="003C5309"/>
    <w:rsid w:val="003C53D6"/>
    <w:rsid w:val="003C571A"/>
    <w:rsid w:val="003C5ABC"/>
    <w:rsid w:val="003C7D6F"/>
    <w:rsid w:val="003D105B"/>
    <w:rsid w:val="003D148F"/>
    <w:rsid w:val="003D220F"/>
    <w:rsid w:val="003E04D7"/>
    <w:rsid w:val="003E0B83"/>
    <w:rsid w:val="003E219E"/>
    <w:rsid w:val="003E21D3"/>
    <w:rsid w:val="003E431B"/>
    <w:rsid w:val="003E4496"/>
    <w:rsid w:val="003E462C"/>
    <w:rsid w:val="003E4757"/>
    <w:rsid w:val="003E7D26"/>
    <w:rsid w:val="003F02CD"/>
    <w:rsid w:val="003F2456"/>
    <w:rsid w:val="003F2CE6"/>
    <w:rsid w:val="003F55C5"/>
    <w:rsid w:val="003F7315"/>
    <w:rsid w:val="003F74FD"/>
    <w:rsid w:val="003F7AA6"/>
    <w:rsid w:val="004007DE"/>
    <w:rsid w:val="00400E4D"/>
    <w:rsid w:val="00403B7E"/>
    <w:rsid w:val="0040486E"/>
    <w:rsid w:val="00404BE7"/>
    <w:rsid w:val="00404D4F"/>
    <w:rsid w:val="00405F68"/>
    <w:rsid w:val="0041016F"/>
    <w:rsid w:val="004117D3"/>
    <w:rsid w:val="00411E08"/>
    <w:rsid w:val="00411E0E"/>
    <w:rsid w:val="0041481E"/>
    <w:rsid w:val="00414927"/>
    <w:rsid w:val="00416035"/>
    <w:rsid w:val="004163AA"/>
    <w:rsid w:val="00416500"/>
    <w:rsid w:val="00416914"/>
    <w:rsid w:val="00416E38"/>
    <w:rsid w:val="00417818"/>
    <w:rsid w:val="00417F97"/>
    <w:rsid w:val="0042042D"/>
    <w:rsid w:val="0042235D"/>
    <w:rsid w:val="00422823"/>
    <w:rsid w:val="00423AC4"/>
    <w:rsid w:val="004240E9"/>
    <w:rsid w:val="00424EC6"/>
    <w:rsid w:val="0042530E"/>
    <w:rsid w:val="004331C2"/>
    <w:rsid w:val="00433DD3"/>
    <w:rsid w:val="00437EEF"/>
    <w:rsid w:val="00442522"/>
    <w:rsid w:val="00443060"/>
    <w:rsid w:val="00443FB2"/>
    <w:rsid w:val="00445D7A"/>
    <w:rsid w:val="004466B6"/>
    <w:rsid w:val="00450C29"/>
    <w:rsid w:val="00453EE1"/>
    <w:rsid w:val="00454C78"/>
    <w:rsid w:val="0046150D"/>
    <w:rsid w:val="004618C0"/>
    <w:rsid w:val="004627FF"/>
    <w:rsid w:val="0046280A"/>
    <w:rsid w:val="0046293D"/>
    <w:rsid w:val="00462AAB"/>
    <w:rsid w:val="00462ACF"/>
    <w:rsid w:val="0046421F"/>
    <w:rsid w:val="00464455"/>
    <w:rsid w:val="004651E1"/>
    <w:rsid w:val="0046739E"/>
    <w:rsid w:val="004677F2"/>
    <w:rsid w:val="0047129A"/>
    <w:rsid w:val="00471C40"/>
    <w:rsid w:val="004737C7"/>
    <w:rsid w:val="0047523A"/>
    <w:rsid w:val="00475A74"/>
    <w:rsid w:val="00475AA8"/>
    <w:rsid w:val="00476D75"/>
    <w:rsid w:val="00480047"/>
    <w:rsid w:val="00480DF1"/>
    <w:rsid w:val="00482058"/>
    <w:rsid w:val="00482E2F"/>
    <w:rsid w:val="004837C0"/>
    <w:rsid w:val="0048466E"/>
    <w:rsid w:val="00484EB7"/>
    <w:rsid w:val="004858DB"/>
    <w:rsid w:val="00486979"/>
    <w:rsid w:val="00487260"/>
    <w:rsid w:val="00487C54"/>
    <w:rsid w:val="004906C7"/>
    <w:rsid w:val="00490CA5"/>
    <w:rsid w:val="00490EA0"/>
    <w:rsid w:val="0049259F"/>
    <w:rsid w:val="00494CCF"/>
    <w:rsid w:val="00495280"/>
    <w:rsid w:val="004956A1"/>
    <w:rsid w:val="0049602A"/>
    <w:rsid w:val="004A1921"/>
    <w:rsid w:val="004A23CA"/>
    <w:rsid w:val="004A3FE9"/>
    <w:rsid w:val="004A56AC"/>
    <w:rsid w:val="004A62F6"/>
    <w:rsid w:val="004B0820"/>
    <w:rsid w:val="004B08DB"/>
    <w:rsid w:val="004B18BE"/>
    <w:rsid w:val="004B4739"/>
    <w:rsid w:val="004B52A2"/>
    <w:rsid w:val="004B60BE"/>
    <w:rsid w:val="004C104F"/>
    <w:rsid w:val="004C1E5A"/>
    <w:rsid w:val="004C22F6"/>
    <w:rsid w:val="004C2BDD"/>
    <w:rsid w:val="004C3230"/>
    <w:rsid w:val="004C32E0"/>
    <w:rsid w:val="004C3400"/>
    <w:rsid w:val="004C459F"/>
    <w:rsid w:val="004C519D"/>
    <w:rsid w:val="004C6261"/>
    <w:rsid w:val="004C74CB"/>
    <w:rsid w:val="004D1CB1"/>
    <w:rsid w:val="004D2281"/>
    <w:rsid w:val="004D24CA"/>
    <w:rsid w:val="004D390A"/>
    <w:rsid w:val="004D403D"/>
    <w:rsid w:val="004D429D"/>
    <w:rsid w:val="004D5D1D"/>
    <w:rsid w:val="004D63FE"/>
    <w:rsid w:val="004D660C"/>
    <w:rsid w:val="004D6796"/>
    <w:rsid w:val="004D70CC"/>
    <w:rsid w:val="004E0121"/>
    <w:rsid w:val="004E48DE"/>
    <w:rsid w:val="004E49C8"/>
    <w:rsid w:val="004E4AFA"/>
    <w:rsid w:val="004E52DE"/>
    <w:rsid w:val="004E5B26"/>
    <w:rsid w:val="004E60D0"/>
    <w:rsid w:val="004E7840"/>
    <w:rsid w:val="004E7922"/>
    <w:rsid w:val="004F0353"/>
    <w:rsid w:val="004F6BE2"/>
    <w:rsid w:val="004F7515"/>
    <w:rsid w:val="004F7D6B"/>
    <w:rsid w:val="00500B18"/>
    <w:rsid w:val="0050103D"/>
    <w:rsid w:val="00502D0D"/>
    <w:rsid w:val="00505E90"/>
    <w:rsid w:val="00506EA2"/>
    <w:rsid w:val="00507D7C"/>
    <w:rsid w:val="00510D70"/>
    <w:rsid w:val="00510D74"/>
    <w:rsid w:val="00511E74"/>
    <w:rsid w:val="0051360C"/>
    <w:rsid w:val="00514AAD"/>
    <w:rsid w:val="00515750"/>
    <w:rsid w:val="00520173"/>
    <w:rsid w:val="00520BA9"/>
    <w:rsid w:val="005233E4"/>
    <w:rsid w:val="00523C47"/>
    <w:rsid w:val="00526B72"/>
    <w:rsid w:val="0052769C"/>
    <w:rsid w:val="00531F3F"/>
    <w:rsid w:val="0053331A"/>
    <w:rsid w:val="00533BDE"/>
    <w:rsid w:val="00535A7E"/>
    <w:rsid w:val="00536C02"/>
    <w:rsid w:val="00536DD2"/>
    <w:rsid w:val="005379AD"/>
    <w:rsid w:val="00543709"/>
    <w:rsid w:val="005445D7"/>
    <w:rsid w:val="00545C85"/>
    <w:rsid w:val="00546006"/>
    <w:rsid w:val="005502E4"/>
    <w:rsid w:val="005518DA"/>
    <w:rsid w:val="00551C22"/>
    <w:rsid w:val="00552295"/>
    <w:rsid w:val="0055265E"/>
    <w:rsid w:val="0055295E"/>
    <w:rsid w:val="00552CBC"/>
    <w:rsid w:val="00552F6C"/>
    <w:rsid w:val="00553437"/>
    <w:rsid w:val="00554F7E"/>
    <w:rsid w:val="0055595F"/>
    <w:rsid w:val="00555A49"/>
    <w:rsid w:val="00555FBE"/>
    <w:rsid w:val="005560BA"/>
    <w:rsid w:val="00557230"/>
    <w:rsid w:val="0055770B"/>
    <w:rsid w:val="00557979"/>
    <w:rsid w:val="00557E8B"/>
    <w:rsid w:val="0056200E"/>
    <w:rsid w:val="005620CE"/>
    <w:rsid w:val="00563622"/>
    <w:rsid w:val="00563A92"/>
    <w:rsid w:val="0056445E"/>
    <w:rsid w:val="005651E0"/>
    <w:rsid w:val="0056713D"/>
    <w:rsid w:val="005703C1"/>
    <w:rsid w:val="005707B0"/>
    <w:rsid w:val="005744C9"/>
    <w:rsid w:val="0057524D"/>
    <w:rsid w:val="00577A4B"/>
    <w:rsid w:val="005806AC"/>
    <w:rsid w:val="00580959"/>
    <w:rsid w:val="00580C65"/>
    <w:rsid w:val="00580EB6"/>
    <w:rsid w:val="005827E5"/>
    <w:rsid w:val="00582E84"/>
    <w:rsid w:val="005857DA"/>
    <w:rsid w:val="0058643E"/>
    <w:rsid w:val="005868C8"/>
    <w:rsid w:val="0059012D"/>
    <w:rsid w:val="005912E5"/>
    <w:rsid w:val="005913A5"/>
    <w:rsid w:val="00591BED"/>
    <w:rsid w:val="00593107"/>
    <w:rsid w:val="00595661"/>
    <w:rsid w:val="005A206F"/>
    <w:rsid w:val="005A2FCF"/>
    <w:rsid w:val="005A3B3F"/>
    <w:rsid w:val="005A46B6"/>
    <w:rsid w:val="005A5BBF"/>
    <w:rsid w:val="005A71B6"/>
    <w:rsid w:val="005B02D8"/>
    <w:rsid w:val="005B0813"/>
    <w:rsid w:val="005B11E3"/>
    <w:rsid w:val="005B42E1"/>
    <w:rsid w:val="005B4C73"/>
    <w:rsid w:val="005B799A"/>
    <w:rsid w:val="005C1A78"/>
    <w:rsid w:val="005C5222"/>
    <w:rsid w:val="005C64F7"/>
    <w:rsid w:val="005C736E"/>
    <w:rsid w:val="005C7CA0"/>
    <w:rsid w:val="005C7ECA"/>
    <w:rsid w:val="005C7F88"/>
    <w:rsid w:val="005D069C"/>
    <w:rsid w:val="005D37DC"/>
    <w:rsid w:val="005D47A8"/>
    <w:rsid w:val="005D5741"/>
    <w:rsid w:val="005D6CEA"/>
    <w:rsid w:val="005D791F"/>
    <w:rsid w:val="005E1D92"/>
    <w:rsid w:val="005E45F8"/>
    <w:rsid w:val="005E5460"/>
    <w:rsid w:val="005E6C16"/>
    <w:rsid w:val="005E7349"/>
    <w:rsid w:val="005E7E06"/>
    <w:rsid w:val="005F00CA"/>
    <w:rsid w:val="005F086C"/>
    <w:rsid w:val="005F14A5"/>
    <w:rsid w:val="005F2490"/>
    <w:rsid w:val="005F353A"/>
    <w:rsid w:val="005F48A1"/>
    <w:rsid w:val="005F4E00"/>
    <w:rsid w:val="005F5360"/>
    <w:rsid w:val="005F5A13"/>
    <w:rsid w:val="006027E4"/>
    <w:rsid w:val="00603049"/>
    <w:rsid w:val="006035BE"/>
    <w:rsid w:val="00604E31"/>
    <w:rsid w:val="00605C24"/>
    <w:rsid w:val="006123D7"/>
    <w:rsid w:val="00613256"/>
    <w:rsid w:val="006133D9"/>
    <w:rsid w:val="006137EA"/>
    <w:rsid w:val="00613BF2"/>
    <w:rsid w:val="00614866"/>
    <w:rsid w:val="00616C07"/>
    <w:rsid w:val="00617EA2"/>
    <w:rsid w:val="00621593"/>
    <w:rsid w:val="00621FA3"/>
    <w:rsid w:val="00622AD3"/>
    <w:rsid w:val="0062483D"/>
    <w:rsid w:val="00625271"/>
    <w:rsid w:val="00625B8E"/>
    <w:rsid w:val="00625E98"/>
    <w:rsid w:val="006270DB"/>
    <w:rsid w:val="00627EE4"/>
    <w:rsid w:val="006307B2"/>
    <w:rsid w:val="00630D28"/>
    <w:rsid w:val="00631971"/>
    <w:rsid w:val="00632C0E"/>
    <w:rsid w:val="006331ED"/>
    <w:rsid w:val="00633635"/>
    <w:rsid w:val="006340F8"/>
    <w:rsid w:val="00635843"/>
    <w:rsid w:val="006365A6"/>
    <w:rsid w:val="006369D2"/>
    <w:rsid w:val="00636E0D"/>
    <w:rsid w:val="00636FC2"/>
    <w:rsid w:val="00637B7E"/>
    <w:rsid w:val="00641EE2"/>
    <w:rsid w:val="006429C7"/>
    <w:rsid w:val="00642F20"/>
    <w:rsid w:val="0064498C"/>
    <w:rsid w:val="006472B5"/>
    <w:rsid w:val="00647330"/>
    <w:rsid w:val="00647CC8"/>
    <w:rsid w:val="0065296E"/>
    <w:rsid w:val="00652B61"/>
    <w:rsid w:val="00652F66"/>
    <w:rsid w:val="006533B9"/>
    <w:rsid w:val="00654CEA"/>
    <w:rsid w:val="0065610C"/>
    <w:rsid w:val="00656A9E"/>
    <w:rsid w:val="0066058F"/>
    <w:rsid w:val="006609FF"/>
    <w:rsid w:val="00660C37"/>
    <w:rsid w:val="00662CE1"/>
    <w:rsid w:val="00666FF4"/>
    <w:rsid w:val="00672CCE"/>
    <w:rsid w:val="006735EF"/>
    <w:rsid w:val="00673CD5"/>
    <w:rsid w:val="00675302"/>
    <w:rsid w:val="00675402"/>
    <w:rsid w:val="0067540C"/>
    <w:rsid w:val="006766A7"/>
    <w:rsid w:val="0067672F"/>
    <w:rsid w:val="006776D0"/>
    <w:rsid w:val="00680466"/>
    <w:rsid w:val="00681628"/>
    <w:rsid w:val="00681B49"/>
    <w:rsid w:val="00681C75"/>
    <w:rsid w:val="00682D6D"/>
    <w:rsid w:val="00682F6A"/>
    <w:rsid w:val="00683011"/>
    <w:rsid w:val="00683C1B"/>
    <w:rsid w:val="00684C24"/>
    <w:rsid w:val="00684CE9"/>
    <w:rsid w:val="00684F5C"/>
    <w:rsid w:val="006854E5"/>
    <w:rsid w:val="00690B50"/>
    <w:rsid w:val="00693BE1"/>
    <w:rsid w:val="0069408C"/>
    <w:rsid w:val="00694430"/>
    <w:rsid w:val="00694FC3"/>
    <w:rsid w:val="006953FE"/>
    <w:rsid w:val="006958C6"/>
    <w:rsid w:val="00696205"/>
    <w:rsid w:val="00696641"/>
    <w:rsid w:val="00696799"/>
    <w:rsid w:val="00696C36"/>
    <w:rsid w:val="006973BD"/>
    <w:rsid w:val="006A092A"/>
    <w:rsid w:val="006A0AD2"/>
    <w:rsid w:val="006A11A0"/>
    <w:rsid w:val="006A2270"/>
    <w:rsid w:val="006A26B5"/>
    <w:rsid w:val="006A3A80"/>
    <w:rsid w:val="006A48D1"/>
    <w:rsid w:val="006A58A5"/>
    <w:rsid w:val="006A7CA8"/>
    <w:rsid w:val="006B1B17"/>
    <w:rsid w:val="006B251C"/>
    <w:rsid w:val="006B3825"/>
    <w:rsid w:val="006B46FF"/>
    <w:rsid w:val="006B4EC6"/>
    <w:rsid w:val="006B4FD7"/>
    <w:rsid w:val="006B51F8"/>
    <w:rsid w:val="006B5684"/>
    <w:rsid w:val="006B5802"/>
    <w:rsid w:val="006B5EA9"/>
    <w:rsid w:val="006B5F06"/>
    <w:rsid w:val="006B6456"/>
    <w:rsid w:val="006B75B3"/>
    <w:rsid w:val="006B75ED"/>
    <w:rsid w:val="006C013C"/>
    <w:rsid w:val="006C04D7"/>
    <w:rsid w:val="006C1C33"/>
    <w:rsid w:val="006C26AE"/>
    <w:rsid w:val="006C2C47"/>
    <w:rsid w:val="006C315A"/>
    <w:rsid w:val="006C39FC"/>
    <w:rsid w:val="006C3BB4"/>
    <w:rsid w:val="006C5029"/>
    <w:rsid w:val="006C5C10"/>
    <w:rsid w:val="006C64CF"/>
    <w:rsid w:val="006C6A69"/>
    <w:rsid w:val="006D2C38"/>
    <w:rsid w:val="006D3EEF"/>
    <w:rsid w:val="006D6740"/>
    <w:rsid w:val="006D76C6"/>
    <w:rsid w:val="006E6535"/>
    <w:rsid w:val="006F053F"/>
    <w:rsid w:val="006F1A13"/>
    <w:rsid w:val="006F2A24"/>
    <w:rsid w:val="006F2A89"/>
    <w:rsid w:val="006F2B58"/>
    <w:rsid w:val="006F32A8"/>
    <w:rsid w:val="006F6025"/>
    <w:rsid w:val="006F6D9B"/>
    <w:rsid w:val="0070069E"/>
    <w:rsid w:val="00700CD5"/>
    <w:rsid w:val="00701A49"/>
    <w:rsid w:val="00701C41"/>
    <w:rsid w:val="00702615"/>
    <w:rsid w:val="00702CF8"/>
    <w:rsid w:val="00702E1E"/>
    <w:rsid w:val="0070391F"/>
    <w:rsid w:val="00703D9D"/>
    <w:rsid w:val="007040A3"/>
    <w:rsid w:val="007044AC"/>
    <w:rsid w:val="007051A3"/>
    <w:rsid w:val="0070605A"/>
    <w:rsid w:val="00710CE5"/>
    <w:rsid w:val="007119FD"/>
    <w:rsid w:val="00714736"/>
    <w:rsid w:val="0071687C"/>
    <w:rsid w:val="00716DC0"/>
    <w:rsid w:val="00717477"/>
    <w:rsid w:val="00720BC6"/>
    <w:rsid w:val="0072115C"/>
    <w:rsid w:val="00725188"/>
    <w:rsid w:val="00725584"/>
    <w:rsid w:val="00725D52"/>
    <w:rsid w:val="00727AA0"/>
    <w:rsid w:val="00730268"/>
    <w:rsid w:val="007308D8"/>
    <w:rsid w:val="00730D53"/>
    <w:rsid w:val="007310CE"/>
    <w:rsid w:val="00731773"/>
    <w:rsid w:val="00731A1B"/>
    <w:rsid w:val="00731A3A"/>
    <w:rsid w:val="00732D21"/>
    <w:rsid w:val="00733BB1"/>
    <w:rsid w:val="007342AA"/>
    <w:rsid w:val="007417A9"/>
    <w:rsid w:val="0074181A"/>
    <w:rsid w:val="00742163"/>
    <w:rsid w:val="007454BE"/>
    <w:rsid w:val="007504A9"/>
    <w:rsid w:val="007507DE"/>
    <w:rsid w:val="00750845"/>
    <w:rsid w:val="007515A7"/>
    <w:rsid w:val="007529C0"/>
    <w:rsid w:val="00752D36"/>
    <w:rsid w:val="0075308C"/>
    <w:rsid w:val="007537F8"/>
    <w:rsid w:val="00754932"/>
    <w:rsid w:val="00754A14"/>
    <w:rsid w:val="00755B3D"/>
    <w:rsid w:val="00761BD8"/>
    <w:rsid w:val="00762234"/>
    <w:rsid w:val="00762C91"/>
    <w:rsid w:val="00762E46"/>
    <w:rsid w:val="00763374"/>
    <w:rsid w:val="00764380"/>
    <w:rsid w:val="00764617"/>
    <w:rsid w:val="007649AC"/>
    <w:rsid w:val="00765D1E"/>
    <w:rsid w:val="00766345"/>
    <w:rsid w:val="00767A94"/>
    <w:rsid w:val="00770679"/>
    <w:rsid w:val="00773157"/>
    <w:rsid w:val="00774270"/>
    <w:rsid w:val="0077573B"/>
    <w:rsid w:val="00777332"/>
    <w:rsid w:val="0078068D"/>
    <w:rsid w:val="00781ABF"/>
    <w:rsid w:val="00781F7E"/>
    <w:rsid w:val="007840F7"/>
    <w:rsid w:val="007875EB"/>
    <w:rsid w:val="00793AC2"/>
    <w:rsid w:val="00793B1E"/>
    <w:rsid w:val="00793D99"/>
    <w:rsid w:val="007943BD"/>
    <w:rsid w:val="00795C46"/>
    <w:rsid w:val="00795C81"/>
    <w:rsid w:val="007A1E92"/>
    <w:rsid w:val="007A1F77"/>
    <w:rsid w:val="007A300D"/>
    <w:rsid w:val="007A4E66"/>
    <w:rsid w:val="007A6028"/>
    <w:rsid w:val="007A6685"/>
    <w:rsid w:val="007A6DBC"/>
    <w:rsid w:val="007A6DE7"/>
    <w:rsid w:val="007B11A4"/>
    <w:rsid w:val="007B1FF6"/>
    <w:rsid w:val="007B2062"/>
    <w:rsid w:val="007B20AA"/>
    <w:rsid w:val="007B25C9"/>
    <w:rsid w:val="007B4627"/>
    <w:rsid w:val="007B5376"/>
    <w:rsid w:val="007B576A"/>
    <w:rsid w:val="007B57D1"/>
    <w:rsid w:val="007B5B28"/>
    <w:rsid w:val="007B697F"/>
    <w:rsid w:val="007B6F19"/>
    <w:rsid w:val="007C0480"/>
    <w:rsid w:val="007C0B01"/>
    <w:rsid w:val="007C2EA5"/>
    <w:rsid w:val="007C3A57"/>
    <w:rsid w:val="007C448F"/>
    <w:rsid w:val="007C581A"/>
    <w:rsid w:val="007C6881"/>
    <w:rsid w:val="007C7D11"/>
    <w:rsid w:val="007D0C68"/>
    <w:rsid w:val="007D2956"/>
    <w:rsid w:val="007D52AF"/>
    <w:rsid w:val="007D537B"/>
    <w:rsid w:val="007D54DD"/>
    <w:rsid w:val="007D5ACD"/>
    <w:rsid w:val="007D5E21"/>
    <w:rsid w:val="007E0B61"/>
    <w:rsid w:val="007E1819"/>
    <w:rsid w:val="007E2D4B"/>
    <w:rsid w:val="007E3593"/>
    <w:rsid w:val="007E39E2"/>
    <w:rsid w:val="007E3B70"/>
    <w:rsid w:val="007E5863"/>
    <w:rsid w:val="007E6E6C"/>
    <w:rsid w:val="007E6E87"/>
    <w:rsid w:val="007F0356"/>
    <w:rsid w:val="007F37B2"/>
    <w:rsid w:val="007F4F97"/>
    <w:rsid w:val="007F5ADE"/>
    <w:rsid w:val="007F77F0"/>
    <w:rsid w:val="00800BE2"/>
    <w:rsid w:val="0080229E"/>
    <w:rsid w:val="008025E3"/>
    <w:rsid w:val="00802D9D"/>
    <w:rsid w:val="00804B22"/>
    <w:rsid w:val="008057D5"/>
    <w:rsid w:val="00806B27"/>
    <w:rsid w:val="00810217"/>
    <w:rsid w:val="00810831"/>
    <w:rsid w:val="008128CB"/>
    <w:rsid w:val="00813DC8"/>
    <w:rsid w:val="0081422C"/>
    <w:rsid w:val="00815FC2"/>
    <w:rsid w:val="00817402"/>
    <w:rsid w:val="00817F64"/>
    <w:rsid w:val="00820308"/>
    <w:rsid w:val="00820774"/>
    <w:rsid w:val="008213C1"/>
    <w:rsid w:val="008215A6"/>
    <w:rsid w:val="00824863"/>
    <w:rsid w:val="00824F3E"/>
    <w:rsid w:val="00827E8D"/>
    <w:rsid w:val="00830169"/>
    <w:rsid w:val="008303D6"/>
    <w:rsid w:val="0083098A"/>
    <w:rsid w:val="00831428"/>
    <w:rsid w:val="00831D8B"/>
    <w:rsid w:val="00832D28"/>
    <w:rsid w:val="0083308D"/>
    <w:rsid w:val="00833158"/>
    <w:rsid w:val="00834567"/>
    <w:rsid w:val="0083636E"/>
    <w:rsid w:val="00837E50"/>
    <w:rsid w:val="00837F27"/>
    <w:rsid w:val="008410BB"/>
    <w:rsid w:val="00841CCF"/>
    <w:rsid w:val="00844839"/>
    <w:rsid w:val="00845CD6"/>
    <w:rsid w:val="00847483"/>
    <w:rsid w:val="00850EDA"/>
    <w:rsid w:val="00851FE4"/>
    <w:rsid w:val="00852316"/>
    <w:rsid w:val="00852B7D"/>
    <w:rsid w:val="00853E87"/>
    <w:rsid w:val="00855AD0"/>
    <w:rsid w:val="00860A1C"/>
    <w:rsid w:val="00862A5B"/>
    <w:rsid w:val="00862D3E"/>
    <w:rsid w:val="00864078"/>
    <w:rsid w:val="00867528"/>
    <w:rsid w:val="0086794F"/>
    <w:rsid w:val="00867A2F"/>
    <w:rsid w:val="00871000"/>
    <w:rsid w:val="008720CC"/>
    <w:rsid w:val="0087310E"/>
    <w:rsid w:val="00873A77"/>
    <w:rsid w:val="0087491C"/>
    <w:rsid w:val="0087717B"/>
    <w:rsid w:val="00877E9A"/>
    <w:rsid w:val="00881CE0"/>
    <w:rsid w:val="0088288F"/>
    <w:rsid w:val="00886E31"/>
    <w:rsid w:val="0088712F"/>
    <w:rsid w:val="008877B3"/>
    <w:rsid w:val="008914E5"/>
    <w:rsid w:val="00892949"/>
    <w:rsid w:val="00892A79"/>
    <w:rsid w:val="00893A3B"/>
    <w:rsid w:val="00894094"/>
    <w:rsid w:val="00895631"/>
    <w:rsid w:val="008959F6"/>
    <w:rsid w:val="008964CE"/>
    <w:rsid w:val="008972CD"/>
    <w:rsid w:val="008A0804"/>
    <w:rsid w:val="008A1973"/>
    <w:rsid w:val="008A1EFE"/>
    <w:rsid w:val="008A21B9"/>
    <w:rsid w:val="008A6F76"/>
    <w:rsid w:val="008A7236"/>
    <w:rsid w:val="008B0F75"/>
    <w:rsid w:val="008B1D6D"/>
    <w:rsid w:val="008B2D19"/>
    <w:rsid w:val="008B4C75"/>
    <w:rsid w:val="008B4C8C"/>
    <w:rsid w:val="008B52FE"/>
    <w:rsid w:val="008B6E88"/>
    <w:rsid w:val="008B7140"/>
    <w:rsid w:val="008B7D74"/>
    <w:rsid w:val="008B7F58"/>
    <w:rsid w:val="008C02EB"/>
    <w:rsid w:val="008C0E3D"/>
    <w:rsid w:val="008C1CF9"/>
    <w:rsid w:val="008C20EF"/>
    <w:rsid w:val="008C232B"/>
    <w:rsid w:val="008C2AE9"/>
    <w:rsid w:val="008C464E"/>
    <w:rsid w:val="008C50CE"/>
    <w:rsid w:val="008C6038"/>
    <w:rsid w:val="008C6C1F"/>
    <w:rsid w:val="008C6C84"/>
    <w:rsid w:val="008C7206"/>
    <w:rsid w:val="008D02E6"/>
    <w:rsid w:val="008D04F4"/>
    <w:rsid w:val="008D4EDA"/>
    <w:rsid w:val="008E0230"/>
    <w:rsid w:val="008E034D"/>
    <w:rsid w:val="008E0979"/>
    <w:rsid w:val="008E3C5E"/>
    <w:rsid w:val="008E6DF5"/>
    <w:rsid w:val="008E7866"/>
    <w:rsid w:val="008E78B4"/>
    <w:rsid w:val="008F08FA"/>
    <w:rsid w:val="008F1230"/>
    <w:rsid w:val="008F3465"/>
    <w:rsid w:val="008F3B8E"/>
    <w:rsid w:val="008F3DAB"/>
    <w:rsid w:val="008F4396"/>
    <w:rsid w:val="008F61C3"/>
    <w:rsid w:val="008F6376"/>
    <w:rsid w:val="008F77A3"/>
    <w:rsid w:val="008F77AA"/>
    <w:rsid w:val="008F7B77"/>
    <w:rsid w:val="00900F32"/>
    <w:rsid w:val="009013EC"/>
    <w:rsid w:val="0090257A"/>
    <w:rsid w:val="00903160"/>
    <w:rsid w:val="00905B72"/>
    <w:rsid w:val="00905C23"/>
    <w:rsid w:val="0090660A"/>
    <w:rsid w:val="009075FE"/>
    <w:rsid w:val="00910BD8"/>
    <w:rsid w:val="009126C7"/>
    <w:rsid w:val="009143EE"/>
    <w:rsid w:val="0091485A"/>
    <w:rsid w:val="00916EC9"/>
    <w:rsid w:val="0092093A"/>
    <w:rsid w:val="00921192"/>
    <w:rsid w:val="0092299A"/>
    <w:rsid w:val="00923E42"/>
    <w:rsid w:val="00924D4A"/>
    <w:rsid w:val="009250FA"/>
    <w:rsid w:val="009263C1"/>
    <w:rsid w:val="009268D5"/>
    <w:rsid w:val="00927866"/>
    <w:rsid w:val="00927F36"/>
    <w:rsid w:val="00930A8D"/>
    <w:rsid w:val="009319C9"/>
    <w:rsid w:val="00932134"/>
    <w:rsid w:val="009365B2"/>
    <w:rsid w:val="0093787D"/>
    <w:rsid w:val="0094101A"/>
    <w:rsid w:val="00941023"/>
    <w:rsid w:val="00941C40"/>
    <w:rsid w:val="00941F2F"/>
    <w:rsid w:val="00942802"/>
    <w:rsid w:val="00942AB1"/>
    <w:rsid w:val="00942D21"/>
    <w:rsid w:val="00942D94"/>
    <w:rsid w:val="009433D6"/>
    <w:rsid w:val="00943BA6"/>
    <w:rsid w:val="00944AE9"/>
    <w:rsid w:val="00945859"/>
    <w:rsid w:val="0094624C"/>
    <w:rsid w:val="00946ED2"/>
    <w:rsid w:val="00950294"/>
    <w:rsid w:val="00951DAD"/>
    <w:rsid w:val="00952342"/>
    <w:rsid w:val="00953542"/>
    <w:rsid w:val="00953BA6"/>
    <w:rsid w:val="00954A09"/>
    <w:rsid w:val="00954C40"/>
    <w:rsid w:val="00955BF2"/>
    <w:rsid w:val="00956BEA"/>
    <w:rsid w:val="00957AE9"/>
    <w:rsid w:val="00960813"/>
    <w:rsid w:val="0096088C"/>
    <w:rsid w:val="0096135A"/>
    <w:rsid w:val="0096218F"/>
    <w:rsid w:val="00962EE1"/>
    <w:rsid w:val="00963120"/>
    <w:rsid w:val="009631C9"/>
    <w:rsid w:val="0096354A"/>
    <w:rsid w:val="00965605"/>
    <w:rsid w:val="009658A3"/>
    <w:rsid w:val="00965D68"/>
    <w:rsid w:val="00970FC8"/>
    <w:rsid w:val="009736ED"/>
    <w:rsid w:val="009743F8"/>
    <w:rsid w:val="00974464"/>
    <w:rsid w:val="009750DB"/>
    <w:rsid w:val="009752ED"/>
    <w:rsid w:val="009768E9"/>
    <w:rsid w:val="00982ABB"/>
    <w:rsid w:val="00982BDE"/>
    <w:rsid w:val="009838F4"/>
    <w:rsid w:val="00984ACD"/>
    <w:rsid w:val="00985291"/>
    <w:rsid w:val="0098574F"/>
    <w:rsid w:val="00986240"/>
    <w:rsid w:val="0098754B"/>
    <w:rsid w:val="0098785C"/>
    <w:rsid w:val="009878E8"/>
    <w:rsid w:val="0099050F"/>
    <w:rsid w:val="00990AC3"/>
    <w:rsid w:val="00990DCC"/>
    <w:rsid w:val="00990F4F"/>
    <w:rsid w:val="00991292"/>
    <w:rsid w:val="00991A4F"/>
    <w:rsid w:val="009934DC"/>
    <w:rsid w:val="00993A24"/>
    <w:rsid w:val="00994BC5"/>
    <w:rsid w:val="0099591C"/>
    <w:rsid w:val="00997AFA"/>
    <w:rsid w:val="009A1E82"/>
    <w:rsid w:val="009A2A8A"/>
    <w:rsid w:val="009A31A7"/>
    <w:rsid w:val="009A3617"/>
    <w:rsid w:val="009A4193"/>
    <w:rsid w:val="009A498B"/>
    <w:rsid w:val="009A49C3"/>
    <w:rsid w:val="009A4B12"/>
    <w:rsid w:val="009A5D63"/>
    <w:rsid w:val="009B0F6F"/>
    <w:rsid w:val="009B1028"/>
    <w:rsid w:val="009B18EE"/>
    <w:rsid w:val="009B2613"/>
    <w:rsid w:val="009B2A78"/>
    <w:rsid w:val="009B5307"/>
    <w:rsid w:val="009B585F"/>
    <w:rsid w:val="009C0022"/>
    <w:rsid w:val="009C1C7E"/>
    <w:rsid w:val="009C20C9"/>
    <w:rsid w:val="009C343E"/>
    <w:rsid w:val="009C3F20"/>
    <w:rsid w:val="009C4FD7"/>
    <w:rsid w:val="009C5DDF"/>
    <w:rsid w:val="009C61C6"/>
    <w:rsid w:val="009C71BC"/>
    <w:rsid w:val="009C7C65"/>
    <w:rsid w:val="009C7FED"/>
    <w:rsid w:val="009D01F0"/>
    <w:rsid w:val="009D2D3D"/>
    <w:rsid w:val="009D44E3"/>
    <w:rsid w:val="009D5979"/>
    <w:rsid w:val="009D60A4"/>
    <w:rsid w:val="009D6E78"/>
    <w:rsid w:val="009D7A51"/>
    <w:rsid w:val="009D7E9E"/>
    <w:rsid w:val="009E2AC0"/>
    <w:rsid w:val="009E3BFF"/>
    <w:rsid w:val="009E3DDA"/>
    <w:rsid w:val="009E3FCD"/>
    <w:rsid w:val="009E5B0F"/>
    <w:rsid w:val="009E63AF"/>
    <w:rsid w:val="009E66FC"/>
    <w:rsid w:val="009F1667"/>
    <w:rsid w:val="009F2040"/>
    <w:rsid w:val="009F3C70"/>
    <w:rsid w:val="009F4296"/>
    <w:rsid w:val="009F42BC"/>
    <w:rsid w:val="009F6260"/>
    <w:rsid w:val="009F6773"/>
    <w:rsid w:val="009F7522"/>
    <w:rsid w:val="00A013C7"/>
    <w:rsid w:val="00A03414"/>
    <w:rsid w:val="00A03600"/>
    <w:rsid w:val="00A043E9"/>
    <w:rsid w:val="00A04833"/>
    <w:rsid w:val="00A04F11"/>
    <w:rsid w:val="00A04F9F"/>
    <w:rsid w:val="00A062F2"/>
    <w:rsid w:val="00A0682D"/>
    <w:rsid w:val="00A07811"/>
    <w:rsid w:val="00A07C88"/>
    <w:rsid w:val="00A07D8F"/>
    <w:rsid w:val="00A115C1"/>
    <w:rsid w:val="00A11CFC"/>
    <w:rsid w:val="00A1230F"/>
    <w:rsid w:val="00A12AF3"/>
    <w:rsid w:val="00A12CAE"/>
    <w:rsid w:val="00A13CBE"/>
    <w:rsid w:val="00A14456"/>
    <w:rsid w:val="00A14607"/>
    <w:rsid w:val="00A14F95"/>
    <w:rsid w:val="00A15032"/>
    <w:rsid w:val="00A17FF4"/>
    <w:rsid w:val="00A21FA6"/>
    <w:rsid w:val="00A222D5"/>
    <w:rsid w:val="00A2292F"/>
    <w:rsid w:val="00A232A8"/>
    <w:rsid w:val="00A23DEF"/>
    <w:rsid w:val="00A246AF"/>
    <w:rsid w:val="00A25702"/>
    <w:rsid w:val="00A27666"/>
    <w:rsid w:val="00A3082A"/>
    <w:rsid w:val="00A32584"/>
    <w:rsid w:val="00A325B2"/>
    <w:rsid w:val="00A376CB"/>
    <w:rsid w:val="00A40722"/>
    <w:rsid w:val="00A4118E"/>
    <w:rsid w:val="00A41D17"/>
    <w:rsid w:val="00A4341B"/>
    <w:rsid w:val="00A44FA8"/>
    <w:rsid w:val="00A45114"/>
    <w:rsid w:val="00A4540A"/>
    <w:rsid w:val="00A461EB"/>
    <w:rsid w:val="00A46FE7"/>
    <w:rsid w:val="00A52AA1"/>
    <w:rsid w:val="00A55207"/>
    <w:rsid w:val="00A552E9"/>
    <w:rsid w:val="00A567D0"/>
    <w:rsid w:val="00A571F8"/>
    <w:rsid w:val="00A57BD3"/>
    <w:rsid w:val="00A608DF"/>
    <w:rsid w:val="00A615F1"/>
    <w:rsid w:val="00A62062"/>
    <w:rsid w:val="00A62A4C"/>
    <w:rsid w:val="00A656BD"/>
    <w:rsid w:val="00A65ADC"/>
    <w:rsid w:val="00A65EF7"/>
    <w:rsid w:val="00A67CD6"/>
    <w:rsid w:val="00A67D4F"/>
    <w:rsid w:val="00A72CBF"/>
    <w:rsid w:val="00A73D30"/>
    <w:rsid w:val="00A74056"/>
    <w:rsid w:val="00A75B59"/>
    <w:rsid w:val="00A76762"/>
    <w:rsid w:val="00A76D96"/>
    <w:rsid w:val="00A7706A"/>
    <w:rsid w:val="00A77D5D"/>
    <w:rsid w:val="00A8091C"/>
    <w:rsid w:val="00A80F02"/>
    <w:rsid w:val="00A80F0B"/>
    <w:rsid w:val="00A82AB1"/>
    <w:rsid w:val="00A84A6C"/>
    <w:rsid w:val="00A84FD5"/>
    <w:rsid w:val="00A851A6"/>
    <w:rsid w:val="00A85743"/>
    <w:rsid w:val="00A857A3"/>
    <w:rsid w:val="00A857FF"/>
    <w:rsid w:val="00A87E91"/>
    <w:rsid w:val="00A920B6"/>
    <w:rsid w:val="00A95802"/>
    <w:rsid w:val="00AA4411"/>
    <w:rsid w:val="00AA582B"/>
    <w:rsid w:val="00AA679D"/>
    <w:rsid w:val="00AA6C5C"/>
    <w:rsid w:val="00AB320D"/>
    <w:rsid w:val="00AB4BB6"/>
    <w:rsid w:val="00AC0D11"/>
    <w:rsid w:val="00AC2F8F"/>
    <w:rsid w:val="00AC3BCD"/>
    <w:rsid w:val="00AC53C5"/>
    <w:rsid w:val="00AC7DEE"/>
    <w:rsid w:val="00AC7F56"/>
    <w:rsid w:val="00AD01B5"/>
    <w:rsid w:val="00AD04EA"/>
    <w:rsid w:val="00AD062C"/>
    <w:rsid w:val="00AD1DB9"/>
    <w:rsid w:val="00AD49D5"/>
    <w:rsid w:val="00AD4BB7"/>
    <w:rsid w:val="00AD6953"/>
    <w:rsid w:val="00AD6AA6"/>
    <w:rsid w:val="00AD7D5F"/>
    <w:rsid w:val="00AE01DB"/>
    <w:rsid w:val="00AE0E4A"/>
    <w:rsid w:val="00AE2700"/>
    <w:rsid w:val="00AE3D33"/>
    <w:rsid w:val="00AE49CF"/>
    <w:rsid w:val="00AE5522"/>
    <w:rsid w:val="00AE5C2F"/>
    <w:rsid w:val="00AF00DF"/>
    <w:rsid w:val="00AF1500"/>
    <w:rsid w:val="00AF1744"/>
    <w:rsid w:val="00AF1BAA"/>
    <w:rsid w:val="00AF22C0"/>
    <w:rsid w:val="00AF35E5"/>
    <w:rsid w:val="00AF545A"/>
    <w:rsid w:val="00AF56C2"/>
    <w:rsid w:val="00AF7CE2"/>
    <w:rsid w:val="00AF7CE4"/>
    <w:rsid w:val="00AF7DB6"/>
    <w:rsid w:val="00B00542"/>
    <w:rsid w:val="00B006EB"/>
    <w:rsid w:val="00B015CF"/>
    <w:rsid w:val="00B05076"/>
    <w:rsid w:val="00B052BE"/>
    <w:rsid w:val="00B0551C"/>
    <w:rsid w:val="00B10378"/>
    <w:rsid w:val="00B10D07"/>
    <w:rsid w:val="00B12B2D"/>
    <w:rsid w:val="00B15407"/>
    <w:rsid w:val="00B160B8"/>
    <w:rsid w:val="00B162A5"/>
    <w:rsid w:val="00B164B1"/>
    <w:rsid w:val="00B165A1"/>
    <w:rsid w:val="00B172B6"/>
    <w:rsid w:val="00B17CA0"/>
    <w:rsid w:val="00B2047F"/>
    <w:rsid w:val="00B20A0F"/>
    <w:rsid w:val="00B20B57"/>
    <w:rsid w:val="00B20D0E"/>
    <w:rsid w:val="00B22064"/>
    <w:rsid w:val="00B2217D"/>
    <w:rsid w:val="00B22621"/>
    <w:rsid w:val="00B234F4"/>
    <w:rsid w:val="00B23CCD"/>
    <w:rsid w:val="00B25F21"/>
    <w:rsid w:val="00B30D8F"/>
    <w:rsid w:val="00B325A1"/>
    <w:rsid w:val="00B333F7"/>
    <w:rsid w:val="00B34B07"/>
    <w:rsid w:val="00B34B38"/>
    <w:rsid w:val="00B34FB1"/>
    <w:rsid w:val="00B3590A"/>
    <w:rsid w:val="00B35969"/>
    <w:rsid w:val="00B36CAC"/>
    <w:rsid w:val="00B379D4"/>
    <w:rsid w:val="00B37D82"/>
    <w:rsid w:val="00B41000"/>
    <w:rsid w:val="00B42CA0"/>
    <w:rsid w:val="00B43FBD"/>
    <w:rsid w:val="00B45593"/>
    <w:rsid w:val="00B46B7C"/>
    <w:rsid w:val="00B4764A"/>
    <w:rsid w:val="00B47B3A"/>
    <w:rsid w:val="00B47F37"/>
    <w:rsid w:val="00B5422D"/>
    <w:rsid w:val="00B54622"/>
    <w:rsid w:val="00B5574B"/>
    <w:rsid w:val="00B56551"/>
    <w:rsid w:val="00B57121"/>
    <w:rsid w:val="00B6010A"/>
    <w:rsid w:val="00B6041E"/>
    <w:rsid w:val="00B61A6A"/>
    <w:rsid w:val="00B63C9E"/>
    <w:rsid w:val="00B65E71"/>
    <w:rsid w:val="00B66F45"/>
    <w:rsid w:val="00B676D0"/>
    <w:rsid w:val="00B7140F"/>
    <w:rsid w:val="00B72699"/>
    <w:rsid w:val="00B73F1A"/>
    <w:rsid w:val="00B74148"/>
    <w:rsid w:val="00B744FA"/>
    <w:rsid w:val="00B74D21"/>
    <w:rsid w:val="00B77587"/>
    <w:rsid w:val="00B77EEC"/>
    <w:rsid w:val="00B809B5"/>
    <w:rsid w:val="00B80AAE"/>
    <w:rsid w:val="00B8174F"/>
    <w:rsid w:val="00B826D3"/>
    <w:rsid w:val="00B8406C"/>
    <w:rsid w:val="00B84EB9"/>
    <w:rsid w:val="00B850C5"/>
    <w:rsid w:val="00B85B94"/>
    <w:rsid w:val="00B86553"/>
    <w:rsid w:val="00B87D72"/>
    <w:rsid w:val="00B90B8D"/>
    <w:rsid w:val="00B9189F"/>
    <w:rsid w:val="00B92375"/>
    <w:rsid w:val="00B93353"/>
    <w:rsid w:val="00B9519A"/>
    <w:rsid w:val="00B95244"/>
    <w:rsid w:val="00B95FD8"/>
    <w:rsid w:val="00B96589"/>
    <w:rsid w:val="00B96968"/>
    <w:rsid w:val="00B97251"/>
    <w:rsid w:val="00B9742F"/>
    <w:rsid w:val="00B97485"/>
    <w:rsid w:val="00B97E8F"/>
    <w:rsid w:val="00BA2D3F"/>
    <w:rsid w:val="00BA36BB"/>
    <w:rsid w:val="00BA4006"/>
    <w:rsid w:val="00BA42E4"/>
    <w:rsid w:val="00BA498E"/>
    <w:rsid w:val="00BA61BC"/>
    <w:rsid w:val="00BA69E7"/>
    <w:rsid w:val="00BA7F5B"/>
    <w:rsid w:val="00BB14CE"/>
    <w:rsid w:val="00BB24E3"/>
    <w:rsid w:val="00BB28A0"/>
    <w:rsid w:val="00BB3582"/>
    <w:rsid w:val="00BB36E9"/>
    <w:rsid w:val="00BB5534"/>
    <w:rsid w:val="00BB5BA1"/>
    <w:rsid w:val="00BB64B1"/>
    <w:rsid w:val="00BB68A5"/>
    <w:rsid w:val="00BB73C1"/>
    <w:rsid w:val="00BC077E"/>
    <w:rsid w:val="00BC0E7F"/>
    <w:rsid w:val="00BC14EB"/>
    <w:rsid w:val="00BC1F10"/>
    <w:rsid w:val="00BC2CD3"/>
    <w:rsid w:val="00BC436D"/>
    <w:rsid w:val="00BC482D"/>
    <w:rsid w:val="00BC4D6F"/>
    <w:rsid w:val="00BC6D50"/>
    <w:rsid w:val="00BC6E17"/>
    <w:rsid w:val="00BD1973"/>
    <w:rsid w:val="00BD27B1"/>
    <w:rsid w:val="00BD2A24"/>
    <w:rsid w:val="00BD2BA1"/>
    <w:rsid w:val="00BD303C"/>
    <w:rsid w:val="00BD3728"/>
    <w:rsid w:val="00BD3C09"/>
    <w:rsid w:val="00BD3CC2"/>
    <w:rsid w:val="00BD40FE"/>
    <w:rsid w:val="00BD459D"/>
    <w:rsid w:val="00BD4EE5"/>
    <w:rsid w:val="00BD54AB"/>
    <w:rsid w:val="00BD6084"/>
    <w:rsid w:val="00BD73CF"/>
    <w:rsid w:val="00BD7467"/>
    <w:rsid w:val="00BE04E3"/>
    <w:rsid w:val="00BE14C9"/>
    <w:rsid w:val="00BE18EA"/>
    <w:rsid w:val="00BE4E80"/>
    <w:rsid w:val="00BF0974"/>
    <w:rsid w:val="00BF0FAB"/>
    <w:rsid w:val="00BF14B0"/>
    <w:rsid w:val="00BF1C55"/>
    <w:rsid w:val="00BF21CA"/>
    <w:rsid w:val="00BF23BC"/>
    <w:rsid w:val="00BF270C"/>
    <w:rsid w:val="00BF3E80"/>
    <w:rsid w:val="00BF4CDA"/>
    <w:rsid w:val="00BF52E0"/>
    <w:rsid w:val="00BF54B4"/>
    <w:rsid w:val="00BF582A"/>
    <w:rsid w:val="00BF5E40"/>
    <w:rsid w:val="00BF67CC"/>
    <w:rsid w:val="00BF7A93"/>
    <w:rsid w:val="00C01381"/>
    <w:rsid w:val="00C031D8"/>
    <w:rsid w:val="00C03348"/>
    <w:rsid w:val="00C03CC6"/>
    <w:rsid w:val="00C0470D"/>
    <w:rsid w:val="00C05F4E"/>
    <w:rsid w:val="00C06C63"/>
    <w:rsid w:val="00C06E50"/>
    <w:rsid w:val="00C078A7"/>
    <w:rsid w:val="00C107F6"/>
    <w:rsid w:val="00C10E2B"/>
    <w:rsid w:val="00C11482"/>
    <w:rsid w:val="00C1231C"/>
    <w:rsid w:val="00C13308"/>
    <w:rsid w:val="00C13656"/>
    <w:rsid w:val="00C14FE1"/>
    <w:rsid w:val="00C1590F"/>
    <w:rsid w:val="00C1595A"/>
    <w:rsid w:val="00C15CDC"/>
    <w:rsid w:val="00C15ED4"/>
    <w:rsid w:val="00C167BA"/>
    <w:rsid w:val="00C167F6"/>
    <w:rsid w:val="00C17261"/>
    <w:rsid w:val="00C17E20"/>
    <w:rsid w:val="00C2185B"/>
    <w:rsid w:val="00C2252E"/>
    <w:rsid w:val="00C23BCC"/>
    <w:rsid w:val="00C2411D"/>
    <w:rsid w:val="00C2426D"/>
    <w:rsid w:val="00C24F7A"/>
    <w:rsid w:val="00C3016F"/>
    <w:rsid w:val="00C30708"/>
    <w:rsid w:val="00C3090F"/>
    <w:rsid w:val="00C309B1"/>
    <w:rsid w:val="00C30D9B"/>
    <w:rsid w:val="00C3213D"/>
    <w:rsid w:val="00C32375"/>
    <w:rsid w:val="00C32C39"/>
    <w:rsid w:val="00C34D6B"/>
    <w:rsid w:val="00C43761"/>
    <w:rsid w:val="00C442A4"/>
    <w:rsid w:val="00C45017"/>
    <w:rsid w:val="00C45C31"/>
    <w:rsid w:val="00C46F92"/>
    <w:rsid w:val="00C47DF7"/>
    <w:rsid w:val="00C505AB"/>
    <w:rsid w:val="00C50764"/>
    <w:rsid w:val="00C50EF8"/>
    <w:rsid w:val="00C521AC"/>
    <w:rsid w:val="00C52336"/>
    <w:rsid w:val="00C526D4"/>
    <w:rsid w:val="00C52747"/>
    <w:rsid w:val="00C613FC"/>
    <w:rsid w:val="00C62DE6"/>
    <w:rsid w:val="00C6308C"/>
    <w:rsid w:val="00C6327D"/>
    <w:rsid w:val="00C651AD"/>
    <w:rsid w:val="00C656A5"/>
    <w:rsid w:val="00C658BB"/>
    <w:rsid w:val="00C65AB6"/>
    <w:rsid w:val="00C67E54"/>
    <w:rsid w:val="00C703FB"/>
    <w:rsid w:val="00C72824"/>
    <w:rsid w:val="00C734C2"/>
    <w:rsid w:val="00C738F5"/>
    <w:rsid w:val="00C74521"/>
    <w:rsid w:val="00C75820"/>
    <w:rsid w:val="00C77B39"/>
    <w:rsid w:val="00C8057F"/>
    <w:rsid w:val="00C80F80"/>
    <w:rsid w:val="00C8116E"/>
    <w:rsid w:val="00C8262C"/>
    <w:rsid w:val="00C827B0"/>
    <w:rsid w:val="00C828A4"/>
    <w:rsid w:val="00C829F2"/>
    <w:rsid w:val="00C862A5"/>
    <w:rsid w:val="00C87B37"/>
    <w:rsid w:val="00C903BC"/>
    <w:rsid w:val="00C911C5"/>
    <w:rsid w:val="00C9248B"/>
    <w:rsid w:val="00C9257F"/>
    <w:rsid w:val="00C94F40"/>
    <w:rsid w:val="00C9572A"/>
    <w:rsid w:val="00C95F69"/>
    <w:rsid w:val="00C9650C"/>
    <w:rsid w:val="00CA0314"/>
    <w:rsid w:val="00CA11A7"/>
    <w:rsid w:val="00CA12A6"/>
    <w:rsid w:val="00CA1CE7"/>
    <w:rsid w:val="00CA215F"/>
    <w:rsid w:val="00CA2492"/>
    <w:rsid w:val="00CA2657"/>
    <w:rsid w:val="00CA3B73"/>
    <w:rsid w:val="00CA549D"/>
    <w:rsid w:val="00CA681E"/>
    <w:rsid w:val="00CA7B29"/>
    <w:rsid w:val="00CB4192"/>
    <w:rsid w:val="00CB41C5"/>
    <w:rsid w:val="00CB4D65"/>
    <w:rsid w:val="00CB5427"/>
    <w:rsid w:val="00CB6FBD"/>
    <w:rsid w:val="00CC2041"/>
    <w:rsid w:val="00CC4980"/>
    <w:rsid w:val="00CC4A34"/>
    <w:rsid w:val="00CC4B16"/>
    <w:rsid w:val="00CC590E"/>
    <w:rsid w:val="00CC5F5B"/>
    <w:rsid w:val="00CD01C6"/>
    <w:rsid w:val="00CD26B1"/>
    <w:rsid w:val="00CD33CE"/>
    <w:rsid w:val="00CD5937"/>
    <w:rsid w:val="00CD74FF"/>
    <w:rsid w:val="00CE088D"/>
    <w:rsid w:val="00CE0FBE"/>
    <w:rsid w:val="00CE1952"/>
    <w:rsid w:val="00CE3B08"/>
    <w:rsid w:val="00CE3BE7"/>
    <w:rsid w:val="00CE3FA8"/>
    <w:rsid w:val="00CE3FFD"/>
    <w:rsid w:val="00CE625F"/>
    <w:rsid w:val="00CE652C"/>
    <w:rsid w:val="00CE6699"/>
    <w:rsid w:val="00CE7BF3"/>
    <w:rsid w:val="00CF125C"/>
    <w:rsid w:val="00CF1923"/>
    <w:rsid w:val="00CF22C3"/>
    <w:rsid w:val="00CF43F6"/>
    <w:rsid w:val="00CF44C4"/>
    <w:rsid w:val="00CF6947"/>
    <w:rsid w:val="00CF6DAB"/>
    <w:rsid w:val="00D0002A"/>
    <w:rsid w:val="00D01444"/>
    <w:rsid w:val="00D02D0D"/>
    <w:rsid w:val="00D03189"/>
    <w:rsid w:val="00D03F1C"/>
    <w:rsid w:val="00D04EA2"/>
    <w:rsid w:val="00D04FE1"/>
    <w:rsid w:val="00D057BD"/>
    <w:rsid w:val="00D05C9B"/>
    <w:rsid w:val="00D0770F"/>
    <w:rsid w:val="00D125CA"/>
    <w:rsid w:val="00D1389D"/>
    <w:rsid w:val="00D147E5"/>
    <w:rsid w:val="00D15DED"/>
    <w:rsid w:val="00D16EDC"/>
    <w:rsid w:val="00D17AE4"/>
    <w:rsid w:val="00D207FA"/>
    <w:rsid w:val="00D25042"/>
    <w:rsid w:val="00D2548E"/>
    <w:rsid w:val="00D27145"/>
    <w:rsid w:val="00D27867"/>
    <w:rsid w:val="00D30183"/>
    <w:rsid w:val="00D31229"/>
    <w:rsid w:val="00D31A5D"/>
    <w:rsid w:val="00D31B51"/>
    <w:rsid w:val="00D3279F"/>
    <w:rsid w:val="00D32E4D"/>
    <w:rsid w:val="00D32EA1"/>
    <w:rsid w:val="00D33263"/>
    <w:rsid w:val="00D336FF"/>
    <w:rsid w:val="00D33B06"/>
    <w:rsid w:val="00D346DB"/>
    <w:rsid w:val="00D34753"/>
    <w:rsid w:val="00D3573C"/>
    <w:rsid w:val="00D40B2D"/>
    <w:rsid w:val="00D418D8"/>
    <w:rsid w:val="00D41ACA"/>
    <w:rsid w:val="00D43839"/>
    <w:rsid w:val="00D44D33"/>
    <w:rsid w:val="00D450BD"/>
    <w:rsid w:val="00D46722"/>
    <w:rsid w:val="00D47628"/>
    <w:rsid w:val="00D47B86"/>
    <w:rsid w:val="00D50FF0"/>
    <w:rsid w:val="00D515EC"/>
    <w:rsid w:val="00D51B56"/>
    <w:rsid w:val="00D5220F"/>
    <w:rsid w:val="00D5361D"/>
    <w:rsid w:val="00D53A20"/>
    <w:rsid w:val="00D5467D"/>
    <w:rsid w:val="00D54C51"/>
    <w:rsid w:val="00D5530F"/>
    <w:rsid w:val="00D555FE"/>
    <w:rsid w:val="00D55F0B"/>
    <w:rsid w:val="00D6262F"/>
    <w:rsid w:val="00D62682"/>
    <w:rsid w:val="00D63512"/>
    <w:rsid w:val="00D64439"/>
    <w:rsid w:val="00D6546D"/>
    <w:rsid w:val="00D65835"/>
    <w:rsid w:val="00D65EA2"/>
    <w:rsid w:val="00D65F00"/>
    <w:rsid w:val="00D67A64"/>
    <w:rsid w:val="00D703A8"/>
    <w:rsid w:val="00D715B8"/>
    <w:rsid w:val="00D7186C"/>
    <w:rsid w:val="00D727EC"/>
    <w:rsid w:val="00D739D9"/>
    <w:rsid w:val="00D7520A"/>
    <w:rsid w:val="00D75911"/>
    <w:rsid w:val="00D75CD6"/>
    <w:rsid w:val="00D804BB"/>
    <w:rsid w:val="00D80D09"/>
    <w:rsid w:val="00D81FE4"/>
    <w:rsid w:val="00D82377"/>
    <w:rsid w:val="00D8379B"/>
    <w:rsid w:val="00D847B6"/>
    <w:rsid w:val="00D86D72"/>
    <w:rsid w:val="00D86FC0"/>
    <w:rsid w:val="00D87808"/>
    <w:rsid w:val="00D90759"/>
    <w:rsid w:val="00D90C24"/>
    <w:rsid w:val="00D910DE"/>
    <w:rsid w:val="00D913A9"/>
    <w:rsid w:val="00D920E0"/>
    <w:rsid w:val="00D92B9B"/>
    <w:rsid w:val="00D92F58"/>
    <w:rsid w:val="00D9457B"/>
    <w:rsid w:val="00D95814"/>
    <w:rsid w:val="00D96D25"/>
    <w:rsid w:val="00D97E08"/>
    <w:rsid w:val="00DA0FDF"/>
    <w:rsid w:val="00DA103B"/>
    <w:rsid w:val="00DA3989"/>
    <w:rsid w:val="00DA39BD"/>
    <w:rsid w:val="00DA40F9"/>
    <w:rsid w:val="00DA4117"/>
    <w:rsid w:val="00DA5718"/>
    <w:rsid w:val="00DA5A4D"/>
    <w:rsid w:val="00DA7BEC"/>
    <w:rsid w:val="00DA7CB4"/>
    <w:rsid w:val="00DB0258"/>
    <w:rsid w:val="00DB0E73"/>
    <w:rsid w:val="00DB18DF"/>
    <w:rsid w:val="00DB3737"/>
    <w:rsid w:val="00DB3FA1"/>
    <w:rsid w:val="00DB40A1"/>
    <w:rsid w:val="00DB47EB"/>
    <w:rsid w:val="00DB4BE0"/>
    <w:rsid w:val="00DB568E"/>
    <w:rsid w:val="00DB60AB"/>
    <w:rsid w:val="00DB63F7"/>
    <w:rsid w:val="00DC1346"/>
    <w:rsid w:val="00DC235F"/>
    <w:rsid w:val="00DC2EF5"/>
    <w:rsid w:val="00DC33A2"/>
    <w:rsid w:val="00DC7177"/>
    <w:rsid w:val="00DD0A80"/>
    <w:rsid w:val="00DD0F55"/>
    <w:rsid w:val="00DD1557"/>
    <w:rsid w:val="00DD3220"/>
    <w:rsid w:val="00DD3339"/>
    <w:rsid w:val="00DD353F"/>
    <w:rsid w:val="00DD40EE"/>
    <w:rsid w:val="00DD5297"/>
    <w:rsid w:val="00DD6CA2"/>
    <w:rsid w:val="00DD7AE7"/>
    <w:rsid w:val="00DE0527"/>
    <w:rsid w:val="00DE0E5C"/>
    <w:rsid w:val="00DE1353"/>
    <w:rsid w:val="00DE15A7"/>
    <w:rsid w:val="00DE3617"/>
    <w:rsid w:val="00DE4B94"/>
    <w:rsid w:val="00DE4E25"/>
    <w:rsid w:val="00DE5D84"/>
    <w:rsid w:val="00DE5F02"/>
    <w:rsid w:val="00DE6937"/>
    <w:rsid w:val="00DE6D33"/>
    <w:rsid w:val="00DF073D"/>
    <w:rsid w:val="00DF0CB4"/>
    <w:rsid w:val="00DF253C"/>
    <w:rsid w:val="00DF4720"/>
    <w:rsid w:val="00DF4EE0"/>
    <w:rsid w:val="00DF59B5"/>
    <w:rsid w:val="00DF5DC9"/>
    <w:rsid w:val="00DF650B"/>
    <w:rsid w:val="00DF7509"/>
    <w:rsid w:val="00E01ACB"/>
    <w:rsid w:val="00E02CA7"/>
    <w:rsid w:val="00E03D80"/>
    <w:rsid w:val="00E062E9"/>
    <w:rsid w:val="00E06B09"/>
    <w:rsid w:val="00E073DF"/>
    <w:rsid w:val="00E10F76"/>
    <w:rsid w:val="00E12196"/>
    <w:rsid w:val="00E13317"/>
    <w:rsid w:val="00E15737"/>
    <w:rsid w:val="00E16909"/>
    <w:rsid w:val="00E17602"/>
    <w:rsid w:val="00E20874"/>
    <w:rsid w:val="00E20901"/>
    <w:rsid w:val="00E21028"/>
    <w:rsid w:val="00E2119B"/>
    <w:rsid w:val="00E21B21"/>
    <w:rsid w:val="00E21E89"/>
    <w:rsid w:val="00E22417"/>
    <w:rsid w:val="00E231A1"/>
    <w:rsid w:val="00E239B4"/>
    <w:rsid w:val="00E243D6"/>
    <w:rsid w:val="00E24918"/>
    <w:rsid w:val="00E25067"/>
    <w:rsid w:val="00E2534F"/>
    <w:rsid w:val="00E256A1"/>
    <w:rsid w:val="00E26B0F"/>
    <w:rsid w:val="00E27D6C"/>
    <w:rsid w:val="00E305F0"/>
    <w:rsid w:val="00E312A5"/>
    <w:rsid w:val="00E31AD1"/>
    <w:rsid w:val="00E334AE"/>
    <w:rsid w:val="00E33768"/>
    <w:rsid w:val="00E3389A"/>
    <w:rsid w:val="00E35709"/>
    <w:rsid w:val="00E364AB"/>
    <w:rsid w:val="00E36839"/>
    <w:rsid w:val="00E36A1B"/>
    <w:rsid w:val="00E36A7B"/>
    <w:rsid w:val="00E40A88"/>
    <w:rsid w:val="00E42973"/>
    <w:rsid w:val="00E435E5"/>
    <w:rsid w:val="00E435F2"/>
    <w:rsid w:val="00E442D2"/>
    <w:rsid w:val="00E4512D"/>
    <w:rsid w:val="00E455FB"/>
    <w:rsid w:val="00E4628A"/>
    <w:rsid w:val="00E465A0"/>
    <w:rsid w:val="00E47062"/>
    <w:rsid w:val="00E4707D"/>
    <w:rsid w:val="00E476D2"/>
    <w:rsid w:val="00E4778C"/>
    <w:rsid w:val="00E51538"/>
    <w:rsid w:val="00E5259E"/>
    <w:rsid w:val="00E53172"/>
    <w:rsid w:val="00E531E6"/>
    <w:rsid w:val="00E53317"/>
    <w:rsid w:val="00E549E6"/>
    <w:rsid w:val="00E549F2"/>
    <w:rsid w:val="00E55AC6"/>
    <w:rsid w:val="00E560C7"/>
    <w:rsid w:val="00E56780"/>
    <w:rsid w:val="00E56AF7"/>
    <w:rsid w:val="00E575A2"/>
    <w:rsid w:val="00E6093C"/>
    <w:rsid w:val="00E61816"/>
    <w:rsid w:val="00E6383E"/>
    <w:rsid w:val="00E63CD1"/>
    <w:rsid w:val="00E6448B"/>
    <w:rsid w:val="00E65421"/>
    <w:rsid w:val="00E710DA"/>
    <w:rsid w:val="00E71F87"/>
    <w:rsid w:val="00E77E58"/>
    <w:rsid w:val="00E84350"/>
    <w:rsid w:val="00E84DE0"/>
    <w:rsid w:val="00E8531D"/>
    <w:rsid w:val="00E855FF"/>
    <w:rsid w:val="00E8725E"/>
    <w:rsid w:val="00E914AB"/>
    <w:rsid w:val="00E9158F"/>
    <w:rsid w:val="00E93BAD"/>
    <w:rsid w:val="00E94CE3"/>
    <w:rsid w:val="00E96ADC"/>
    <w:rsid w:val="00E96D06"/>
    <w:rsid w:val="00EA2D07"/>
    <w:rsid w:val="00EA2D28"/>
    <w:rsid w:val="00EA34C2"/>
    <w:rsid w:val="00EA3D6C"/>
    <w:rsid w:val="00EA4321"/>
    <w:rsid w:val="00EA4369"/>
    <w:rsid w:val="00EA65B1"/>
    <w:rsid w:val="00EA6DE3"/>
    <w:rsid w:val="00EB0F6C"/>
    <w:rsid w:val="00EB2E3C"/>
    <w:rsid w:val="00EB42C6"/>
    <w:rsid w:val="00EB4B49"/>
    <w:rsid w:val="00EB5F5C"/>
    <w:rsid w:val="00EB6B7D"/>
    <w:rsid w:val="00EB7C03"/>
    <w:rsid w:val="00EC06D7"/>
    <w:rsid w:val="00EC06DF"/>
    <w:rsid w:val="00EC0B88"/>
    <w:rsid w:val="00EC1EAC"/>
    <w:rsid w:val="00EC1F2B"/>
    <w:rsid w:val="00EC32C6"/>
    <w:rsid w:val="00EC3D4A"/>
    <w:rsid w:val="00EC679A"/>
    <w:rsid w:val="00ED0DDF"/>
    <w:rsid w:val="00ED0E18"/>
    <w:rsid w:val="00ED1701"/>
    <w:rsid w:val="00ED1F18"/>
    <w:rsid w:val="00ED3935"/>
    <w:rsid w:val="00ED394E"/>
    <w:rsid w:val="00ED5372"/>
    <w:rsid w:val="00EE0B14"/>
    <w:rsid w:val="00EE3A88"/>
    <w:rsid w:val="00EE416C"/>
    <w:rsid w:val="00EE42F1"/>
    <w:rsid w:val="00EE5AC7"/>
    <w:rsid w:val="00EE622B"/>
    <w:rsid w:val="00EE75DB"/>
    <w:rsid w:val="00EE7D37"/>
    <w:rsid w:val="00EF03DC"/>
    <w:rsid w:val="00EF084C"/>
    <w:rsid w:val="00EF0BBA"/>
    <w:rsid w:val="00EF0C64"/>
    <w:rsid w:val="00EF10EA"/>
    <w:rsid w:val="00EF33A5"/>
    <w:rsid w:val="00EF55A3"/>
    <w:rsid w:val="00EF5C5C"/>
    <w:rsid w:val="00EF6181"/>
    <w:rsid w:val="00F008D1"/>
    <w:rsid w:val="00F02055"/>
    <w:rsid w:val="00F024E8"/>
    <w:rsid w:val="00F0395F"/>
    <w:rsid w:val="00F041B1"/>
    <w:rsid w:val="00F052FC"/>
    <w:rsid w:val="00F0600F"/>
    <w:rsid w:val="00F06903"/>
    <w:rsid w:val="00F069FB"/>
    <w:rsid w:val="00F06C7A"/>
    <w:rsid w:val="00F074EE"/>
    <w:rsid w:val="00F12B7A"/>
    <w:rsid w:val="00F133C5"/>
    <w:rsid w:val="00F1429C"/>
    <w:rsid w:val="00F15B78"/>
    <w:rsid w:val="00F16399"/>
    <w:rsid w:val="00F16BFD"/>
    <w:rsid w:val="00F170DC"/>
    <w:rsid w:val="00F17249"/>
    <w:rsid w:val="00F17CC6"/>
    <w:rsid w:val="00F20730"/>
    <w:rsid w:val="00F208CA"/>
    <w:rsid w:val="00F21D01"/>
    <w:rsid w:val="00F22075"/>
    <w:rsid w:val="00F22AC3"/>
    <w:rsid w:val="00F26E10"/>
    <w:rsid w:val="00F27D6D"/>
    <w:rsid w:val="00F31D8D"/>
    <w:rsid w:val="00F329DD"/>
    <w:rsid w:val="00F33465"/>
    <w:rsid w:val="00F335FA"/>
    <w:rsid w:val="00F33911"/>
    <w:rsid w:val="00F3633D"/>
    <w:rsid w:val="00F364D5"/>
    <w:rsid w:val="00F36F97"/>
    <w:rsid w:val="00F3744A"/>
    <w:rsid w:val="00F40145"/>
    <w:rsid w:val="00F40F41"/>
    <w:rsid w:val="00F40F7A"/>
    <w:rsid w:val="00F41BC5"/>
    <w:rsid w:val="00F42551"/>
    <w:rsid w:val="00F4307C"/>
    <w:rsid w:val="00F43115"/>
    <w:rsid w:val="00F435EE"/>
    <w:rsid w:val="00F439CE"/>
    <w:rsid w:val="00F43ABD"/>
    <w:rsid w:val="00F4611D"/>
    <w:rsid w:val="00F46145"/>
    <w:rsid w:val="00F466A5"/>
    <w:rsid w:val="00F473E5"/>
    <w:rsid w:val="00F479AA"/>
    <w:rsid w:val="00F479AD"/>
    <w:rsid w:val="00F47B5C"/>
    <w:rsid w:val="00F52F24"/>
    <w:rsid w:val="00F53147"/>
    <w:rsid w:val="00F53547"/>
    <w:rsid w:val="00F53E58"/>
    <w:rsid w:val="00F55C61"/>
    <w:rsid w:val="00F560E8"/>
    <w:rsid w:val="00F57469"/>
    <w:rsid w:val="00F57914"/>
    <w:rsid w:val="00F6018F"/>
    <w:rsid w:val="00F61799"/>
    <w:rsid w:val="00F61AA6"/>
    <w:rsid w:val="00F63D65"/>
    <w:rsid w:val="00F671E0"/>
    <w:rsid w:val="00F673D7"/>
    <w:rsid w:val="00F674AF"/>
    <w:rsid w:val="00F70C71"/>
    <w:rsid w:val="00F70FDC"/>
    <w:rsid w:val="00F7116D"/>
    <w:rsid w:val="00F7149D"/>
    <w:rsid w:val="00F733B9"/>
    <w:rsid w:val="00F73882"/>
    <w:rsid w:val="00F7425B"/>
    <w:rsid w:val="00F74CF8"/>
    <w:rsid w:val="00F751C8"/>
    <w:rsid w:val="00F774E0"/>
    <w:rsid w:val="00F77523"/>
    <w:rsid w:val="00F800D6"/>
    <w:rsid w:val="00F8047C"/>
    <w:rsid w:val="00F8054F"/>
    <w:rsid w:val="00F81428"/>
    <w:rsid w:val="00F825F0"/>
    <w:rsid w:val="00F82EEA"/>
    <w:rsid w:val="00F82F5B"/>
    <w:rsid w:val="00F8543F"/>
    <w:rsid w:val="00F862AC"/>
    <w:rsid w:val="00F865BA"/>
    <w:rsid w:val="00F86838"/>
    <w:rsid w:val="00F87078"/>
    <w:rsid w:val="00F92BC9"/>
    <w:rsid w:val="00F92F9B"/>
    <w:rsid w:val="00F9443E"/>
    <w:rsid w:val="00F947CD"/>
    <w:rsid w:val="00F9548F"/>
    <w:rsid w:val="00F95915"/>
    <w:rsid w:val="00F95EEB"/>
    <w:rsid w:val="00F96B83"/>
    <w:rsid w:val="00F97DFB"/>
    <w:rsid w:val="00F97EF3"/>
    <w:rsid w:val="00FA2575"/>
    <w:rsid w:val="00FA28E9"/>
    <w:rsid w:val="00FA2DE4"/>
    <w:rsid w:val="00FA473A"/>
    <w:rsid w:val="00FA4B39"/>
    <w:rsid w:val="00FA6A9D"/>
    <w:rsid w:val="00FA7164"/>
    <w:rsid w:val="00FA7E28"/>
    <w:rsid w:val="00FB15DD"/>
    <w:rsid w:val="00FB1E01"/>
    <w:rsid w:val="00FB2F75"/>
    <w:rsid w:val="00FB4850"/>
    <w:rsid w:val="00FB528C"/>
    <w:rsid w:val="00FB53CD"/>
    <w:rsid w:val="00FB61E9"/>
    <w:rsid w:val="00FB7338"/>
    <w:rsid w:val="00FB7808"/>
    <w:rsid w:val="00FB7C64"/>
    <w:rsid w:val="00FB7E90"/>
    <w:rsid w:val="00FB7F51"/>
    <w:rsid w:val="00FC141B"/>
    <w:rsid w:val="00FC5480"/>
    <w:rsid w:val="00FC7354"/>
    <w:rsid w:val="00FC7A86"/>
    <w:rsid w:val="00FC7F74"/>
    <w:rsid w:val="00FD1D3F"/>
    <w:rsid w:val="00FD29C0"/>
    <w:rsid w:val="00FD29C1"/>
    <w:rsid w:val="00FD3799"/>
    <w:rsid w:val="00FD532C"/>
    <w:rsid w:val="00FE1AEA"/>
    <w:rsid w:val="00FE2650"/>
    <w:rsid w:val="00FE2AB9"/>
    <w:rsid w:val="00FE3116"/>
    <w:rsid w:val="00FE33A4"/>
    <w:rsid w:val="00FE5567"/>
    <w:rsid w:val="00FE777D"/>
    <w:rsid w:val="00FE7A59"/>
    <w:rsid w:val="00FF17E7"/>
    <w:rsid w:val="00FF22D5"/>
    <w:rsid w:val="00FF299F"/>
    <w:rsid w:val="00FF35E2"/>
    <w:rsid w:val="00FF39BD"/>
    <w:rsid w:val="00FF4A47"/>
    <w:rsid w:val="00FF4E39"/>
    <w:rsid w:val="00FF5297"/>
    <w:rsid w:val="00FF5341"/>
    <w:rsid w:val="00FF5E7E"/>
    <w:rsid w:val="00FF6228"/>
    <w:rsid w:val="00FF6402"/>
    <w:rsid w:val="00FF74EA"/>
    <w:rsid w:val="4471A5DE"/>
    <w:rsid w:val="6C94F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F0712F"/>
  <w15:docId w15:val="{BEC209E7-8FC2-4F39-AC78-5B3F7525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styleId="berarbeitung">
    <w:name w:val="Revision"/>
    <w:hidden/>
    <w:uiPriority w:val="99"/>
    <w:semiHidden/>
    <w:rsid w:val="00C45C31"/>
    <w:rPr>
      <w:rFonts w:ascii="Arial" w:hAnsi="Arial"/>
      <w:sz w:val="22"/>
      <w:lang w:eastAsia="de-DE"/>
    </w:rPr>
  </w:style>
  <w:style w:type="character" w:customStyle="1" w:styleId="normaltextrun">
    <w:name w:val="normaltextrun"/>
    <w:basedOn w:val="Absatz-Standardschriftart"/>
    <w:rsid w:val="00D53A20"/>
  </w:style>
  <w:style w:type="character" w:customStyle="1" w:styleId="eop">
    <w:name w:val="eop"/>
    <w:basedOn w:val="Absatz-Standardschriftart"/>
    <w:rsid w:val="00D53A20"/>
  </w:style>
  <w:style w:type="paragraph" w:styleId="Beschriftung">
    <w:name w:val="caption"/>
    <w:basedOn w:val="Standard"/>
    <w:next w:val="Standard"/>
    <w:uiPriority w:val="35"/>
    <w:unhideWhenUsed/>
    <w:qFormat/>
    <w:rsid w:val="00D53A20"/>
    <w:pPr>
      <w:spacing w:after="200"/>
    </w:pPr>
    <w:rPr>
      <w:rFonts w:eastAsia="SimSun"/>
      <w:i/>
      <w:iCs/>
      <w:color w:val="1F497D" w:themeColor="text2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B0F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5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illenbrand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erbold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onsens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tophotos xmlns="4c8b7340-27af-46e0-a773-cd01dd49d603" xsi:nil="true"/>
    <Photo xmlns="4c8b7340-27af-46e0-a773-cd01dd49d603" xsi:nil="true"/>
    <Retouched_x003f_ xmlns="4c8b7340-27af-46e0-a773-cd01dd49d603" xsi:nil="true"/>
    <TaxCatchAll xmlns="fc8ec02c-fdac-4919-9930-187d1b9ed258" xsi:nil="true"/>
    <ProjectNumber xmlns="4c8b7340-27af-46e0-a773-cd01dd49d603" xsi:nil="true"/>
    <Modifiedby xmlns="4c8b7340-27af-46e0-a773-cd01dd49d603">
      <UserInfo>
        <DisplayName/>
        <AccountId xsi:nil="true"/>
        <AccountType/>
      </UserInfo>
    </Modifiedby>
    <Month xmlns="4c8b7340-27af-46e0-a773-cd01dd49d603" xsi:nil="true"/>
    <Industries xmlns="4c8b7340-27af-46e0-a773-cd01dd49d603" xsi:nil="true"/>
    <Image xmlns="4c8b7340-27af-46e0-a773-cd01dd49d603" xsi:nil="true"/>
    <Customer xmlns="4c8b7340-27af-46e0-a773-cd01dd49d603" xsi:nil="true"/>
    <Imageretouched_x003f_ xmlns="4c8b7340-27af-46e0-a773-cd01dd49d603">false</Imageretouched_x003f_>
    <lcf76f155ced4ddcb4097134ff3c332f xmlns="4c8b7340-27af-46e0-a773-cd01dd49d603">
      <Terms xmlns="http://schemas.microsoft.com/office/infopath/2007/PartnerControls"/>
    </lcf76f155ced4ddcb4097134ff3c332f>
    <Notes xmlns="4c8b7340-27af-46e0-a773-cd01dd49d60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B0B7F4BB93843A3AC9486E1FD2A2B" ma:contentTypeVersion="31" ma:contentTypeDescription="Create a new document." ma:contentTypeScope="" ma:versionID="4ce02a83cc6d42eb1348ba100e5433f6">
  <xsd:schema xmlns:xsd="http://www.w3.org/2001/XMLSchema" xmlns:xs="http://www.w3.org/2001/XMLSchema" xmlns:p="http://schemas.microsoft.com/office/2006/metadata/properties" xmlns:ns2="4c8b7340-27af-46e0-a773-cd01dd49d603" xmlns:ns3="c5e66cff-1563-40b2-b7dc-4221d2eb79ba" xmlns:ns4="fc8ec02c-fdac-4919-9930-187d1b9ed258" targetNamespace="http://schemas.microsoft.com/office/2006/metadata/properties" ma:root="true" ma:fieldsID="bff86e13d6353cb035b1d68c4fe9ce17" ns2:_="" ns3:_="" ns4:_="">
    <xsd:import namespace="4c8b7340-27af-46e0-a773-cd01dd49d603"/>
    <xsd:import namespace="c5e66cff-1563-40b2-b7dc-4221d2eb79ba"/>
    <xsd:import namespace="fc8ec02c-fdac-4919-9930-187d1b9ed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Customer" minOccurs="0"/>
                <xsd:element ref="ns2:ProjectNumber" minOccurs="0"/>
                <xsd:element ref="ns2:Linktophotos" minOccurs="0"/>
                <xsd:element ref="ns2:Retouched_x003f_" minOccurs="0"/>
                <xsd:element ref="ns2:Imageretouched_x003f_" minOccurs="0"/>
                <xsd:element ref="ns2:Photo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odifiedby" minOccurs="0"/>
                <xsd:element ref="ns2:Month" minOccurs="0"/>
                <xsd:element ref="ns2:Industries" minOccurs="0"/>
                <xsd:element ref="ns2:MediaServiceBillingMetadata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b7340-27af-46e0-a773-cd01dd49d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ustomer" ma:index="22" nillable="true" ma:displayName="Customer" ma:format="Dropdown" ma:internalName="Customer">
      <xsd:simpleType>
        <xsd:restriction base="dms:Text">
          <xsd:maxLength value="255"/>
        </xsd:restriction>
      </xsd:simpleType>
    </xsd:element>
    <xsd:element name="ProjectNumber" ma:index="23" nillable="true" ma:displayName="Project Number" ma:format="Dropdown" ma:internalName="ProjectNumber">
      <xsd:simpleType>
        <xsd:restriction base="dms:Text">
          <xsd:maxLength value="255"/>
        </xsd:restriction>
      </xsd:simpleType>
    </xsd:element>
    <xsd:element name="Linktophotos" ma:index="24" nillable="true" ma:displayName="Link to photos" ma:format="Dropdown" ma:internalName="Linktophotos">
      <xsd:simpleType>
        <xsd:restriction base="dms:Text">
          <xsd:maxLength value="255"/>
        </xsd:restriction>
      </xsd:simpleType>
    </xsd:element>
    <xsd:element name="Retouched_x003f_" ma:index="25" nillable="true" ma:displayName="Retouched?" ma:format="Dropdown" ma:internalName="Retouched_x003f_">
      <xsd:simpleType>
        <xsd:restriction base="dms:Text">
          <xsd:maxLength value="255"/>
        </xsd:restriction>
      </xsd:simpleType>
    </xsd:element>
    <xsd:element name="Imageretouched_x003f_" ma:index="26" nillable="true" ma:displayName="Image retouched?" ma:default="0" ma:format="Dropdown" ma:internalName="Imageretouched_x003f_">
      <xsd:simpleType>
        <xsd:restriction base="dms:Boolean"/>
      </xsd:simpleType>
    </xsd:element>
    <xsd:element name="Photo" ma:index="27" nillable="true" ma:displayName="Photo" ma:format="Thumbnail" ma:internalName="Photo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21f90ab3-07e0-4c23-9174-85792159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odifiedby" ma:index="33" nillable="true" ma:displayName="Modified by" ma:format="Dropdown" ma:list="UserInfo" ma:SharePointGroup="0" ma:internalName="Modifi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onth" ma:index="34" nillable="true" ma:displayName="Month" ma:description="Trade Show Month" ma:format="Dropdown" ma:internalName="Month">
      <xsd:simpleType>
        <xsd:restriction base="dms:Text">
          <xsd:maxLength value="255"/>
        </xsd:restriction>
      </xsd:simpleType>
    </xsd:element>
    <xsd:element name="Industries" ma:index="35" nillable="true" ma:displayName="Industries" ma:format="Dropdown" ma:internalName="Industri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lastics, chemicals"/>
                    <xsd:enumeration value="Pharma"/>
                    <xsd:enumeration value="Food"/>
                    <xsd:enumeration value="Battery"/>
                  </xsd:restriction>
                </xsd:simpleType>
              </xsd:element>
            </xsd:sequence>
          </xsd:extension>
        </xsd:complexContent>
      </xsd:complexType>
    </xsd:element>
    <xsd:element name="MediaServiceBillingMetadata" ma:index="36" nillable="true" ma:displayName="MediaServiceBillingMetadata" ma:hidden="true" ma:internalName="MediaServiceBillingMetadata" ma:readOnly="true">
      <xsd:simpleType>
        <xsd:restriction base="dms:Note"/>
      </xsd:simpleType>
    </xsd:element>
    <xsd:element name="Image" ma:index="37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66cff-1563-40b2-b7dc-4221d2eb7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ec02c-fdac-4919-9930-187d1b9ed258" elementFormDefault="qualified">
    <xsd:import namespace="http://schemas.microsoft.com/office/2006/documentManagement/types"/>
    <xsd:import namespace="http://schemas.microsoft.com/office/infopath/2007/PartnerControls"/>
    <xsd:element name="TaxCatchAll" ma:index="30" nillable="true" ma:displayName="Taxonomy Catch All Column" ma:hidden="true" ma:list="{702b856f-ed25-4136-bcd2-e1b0fd223238}" ma:internalName="TaxCatchAll" ma:showField="CatchAllData" ma:web="c5e66cff-1563-40b2-b7dc-4221d2eb79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43F8FC-F6E0-4965-98F6-C6AA23C3FDCF}">
  <ds:schemaRefs>
    <ds:schemaRef ds:uri="http://schemas.microsoft.com/office/2006/metadata/properties"/>
    <ds:schemaRef ds:uri="http://schemas.microsoft.com/office/infopath/2007/PartnerControls"/>
    <ds:schemaRef ds:uri="4c8b7340-27af-46e0-a773-cd01dd49d603"/>
    <ds:schemaRef ds:uri="fc8ec02c-fdac-4919-9930-187d1b9ed258"/>
  </ds:schemaRefs>
</ds:datastoreItem>
</file>

<file path=customXml/itemProps2.xml><?xml version="1.0" encoding="utf-8"?>
<ds:datastoreItem xmlns:ds="http://schemas.openxmlformats.org/officeDocument/2006/customXml" ds:itemID="{624335E9-5FB0-47D9-B583-34076203A5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9DE99B-430E-4655-B292-1D2737345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8b7340-27af-46e0-a773-cd01dd49d603"/>
    <ds:schemaRef ds:uri="c5e66cff-1563-40b2-b7dc-4221d2eb79ba"/>
    <ds:schemaRef ds:uri="fc8ec02c-fdac-4919-9930-187d1b9ed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1DBD60-DA62-44D3-A1B6-06112F5C1B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CoperionLetter</vt:lpstr>
    </vt:vector>
  </TitlesOfParts>
  <Company>Coperion</Company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subject/>
  <dc:creator>Steimle-Kathrin</dc:creator>
  <cp:keywords/>
  <cp:lastModifiedBy>Fleuchaus, Kathrin</cp:lastModifiedBy>
  <cp:revision>2</cp:revision>
  <cp:lastPrinted>2025-08-07T10:21:00Z</cp:lastPrinted>
  <dcterms:created xsi:type="dcterms:W3CDTF">2025-08-07T10:22:00Z</dcterms:created>
  <dcterms:modified xsi:type="dcterms:W3CDTF">2025-08-07T10:22:00Z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  <property fmtid="{D5CDD505-2E9C-101B-9397-08002B2CF9AE}" pid="11" name="ContentTypeId">
    <vt:lpwstr>0x010100FBDB0B7F4BB93843A3AC9486E1FD2A2B</vt:lpwstr>
  </property>
  <property fmtid="{D5CDD505-2E9C-101B-9397-08002B2CF9AE}" pid="12" name="MediaServiceImageTags">
    <vt:lpwstr/>
  </property>
</Properties>
</file>